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6F3E1">
      <w:pPr>
        <w:jc w:val="center"/>
        <w:rPr>
          <w:rFonts w:hint="eastAsia"/>
          <w:b/>
          <w:bCs/>
          <w:sz w:val="28"/>
          <w:szCs w:val="28"/>
          <w:lang w:val="en-US" w:eastAsia="zh-CN"/>
        </w:rPr>
      </w:pPr>
      <w:r>
        <w:rPr>
          <w:rFonts w:hint="eastAsia"/>
          <w:b/>
          <w:bCs/>
          <w:sz w:val="28"/>
          <w:szCs w:val="28"/>
          <w:lang w:val="en-US" w:eastAsia="zh-CN"/>
        </w:rPr>
        <w:t>大连中沐特种高分子材料有限公司环境信息公示</w:t>
      </w:r>
    </w:p>
    <w:p w14:paraId="7BE62DFE">
      <w:pPr>
        <w:jc w:val="left"/>
        <w:rPr>
          <w:rFonts w:hint="eastAsia"/>
          <w:b w:val="0"/>
          <w:bCs w:val="0"/>
          <w:sz w:val="24"/>
          <w:szCs w:val="24"/>
          <w:lang w:val="en-US" w:eastAsia="zh-CN"/>
        </w:rPr>
      </w:pPr>
      <w:r>
        <w:rPr>
          <w:rFonts w:hint="eastAsia"/>
          <w:b w:val="0"/>
          <w:bCs w:val="0"/>
          <w:sz w:val="24"/>
          <w:szCs w:val="24"/>
          <w:lang w:val="en-US" w:eastAsia="zh-CN"/>
        </w:rPr>
        <w:t>大连中沐特种高分子材料有限公司严格按照排污许可要求进行检测。</w:t>
      </w:r>
    </w:p>
    <w:p w14:paraId="388F5AE0">
      <w:pPr>
        <w:autoSpaceDE w:val="0"/>
        <w:autoSpaceDN w:val="0"/>
        <w:adjustRightInd w:val="0"/>
        <w:snapToGrid w:val="0"/>
        <w:spacing w:line="240" w:lineRule="auto"/>
        <w:ind w:firstLine="0" w:firstLineChars="0"/>
        <w:jc w:val="center"/>
        <w:rPr>
          <w:rFonts w:ascii="黑体" w:hAnsi="黑体" w:eastAsia="黑体"/>
          <w:kern w:val="0"/>
          <w:sz w:val="28"/>
          <w:szCs w:val="28"/>
          <w:highlight w:val="none"/>
        </w:rPr>
      </w:pPr>
      <w:r>
        <w:rPr>
          <w:rFonts w:hint="eastAsia" w:ascii="黑体" w:hAnsi="黑体" w:eastAsia="黑体"/>
          <w:kern w:val="0"/>
          <w:sz w:val="28"/>
          <w:szCs w:val="28"/>
          <w:highlight w:val="none"/>
        </w:rPr>
        <w:t>企业监测内容要求一览表</w:t>
      </w:r>
    </w:p>
    <w:tbl>
      <w:tblPr>
        <w:tblStyle w:val="5"/>
        <w:tblW w:w="8519" w:type="dxa"/>
        <w:tblInd w:w="118" w:type="dxa"/>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29"/>
        <w:gridCol w:w="1118"/>
        <w:gridCol w:w="19"/>
        <w:gridCol w:w="1845"/>
        <w:gridCol w:w="3401"/>
        <w:gridCol w:w="1393"/>
        <w:gridCol w:w="14"/>
      </w:tblGrid>
      <w:tr w14:paraId="15A5C9A2">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680" w:hRule="exact"/>
        </w:trPr>
        <w:tc>
          <w:tcPr>
            <w:tcW w:w="729" w:type="dxa"/>
            <w:tcBorders>
              <w:top w:val="thinThickSmallGap" w:color="000000" w:sz="12" w:space="0"/>
            </w:tcBorders>
            <w:noWrap w:val="0"/>
            <w:vAlign w:val="center"/>
          </w:tcPr>
          <w:p w14:paraId="3A05060F">
            <w:pPr>
              <w:autoSpaceDE w:val="0"/>
              <w:autoSpaceDN w:val="0"/>
              <w:adjustRightInd w:val="0"/>
              <w:spacing w:line="240" w:lineRule="auto"/>
              <w:ind w:firstLine="0" w:firstLineChars="0"/>
              <w:jc w:val="center"/>
              <w:rPr>
                <w:kern w:val="0"/>
                <w:highlight w:val="none"/>
              </w:rPr>
            </w:pPr>
            <w:r>
              <w:rPr>
                <w:rFonts w:hint="eastAsia"/>
                <w:kern w:val="0"/>
                <w:highlight w:val="none"/>
              </w:rPr>
              <w:t>污染</w:t>
            </w:r>
            <w:r>
              <w:rPr>
                <w:kern w:val="0"/>
                <w:highlight w:val="none"/>
              </w:rPr>
              <w:t xml:space="preserve"> </w:t>
            </w:r>
            <w:r>
              <w:rPr>
                <w:rFonts w:hint="eastAsia"/>
                <w:kern w:val="0"/>
                <w:highlight w:val="none"/>
              </w:rPr>
              <w:t>类型</w:t>
            </w:r>
          </w:p>
        </w:tc>
        <w:tc>
          <w:tcPr>
            <w:tcW w:w="2982" w:type="dxa"/>
            <w:gridSpan w:val="3"/>
            <w:tcBorders>
              <w:top w:val="thinThickSmallGap" w:color="000000" w:sz="12" w:space="0"/>
            </w:tcBorders>
            <w:noWrap w:val="0"/>
            <w:vAlign w:val="center"/>
          </w:tcPr>
          <w:p w14:paraId="76AA0925">
            <w:pPr>
              <w:autoSpaceDE w:val="0"/>
              <w:autoSpaceDN w:val="0"/>
              <w:adjustRightInd w:val="0"/>
              <w:spacing w:line="240" w:lineRule="auto"/>
              <w:ind w:firstLine="0" w:firstLineChars="0"/>
              <w:jc w:val="center"/>
              <w:rPr>
                <w:kern w:val="0"/>
                <w:highlight w:val="none"/>
              </w:rPr>
            </w:pPr>
            <w:r>
              <w:rPr>
                <w:rFonts w:hint="eastAsia"/>
                <w:kern w:val="0"/>
                <w:highlight w:val="none"/>
              </w:rPr>
              <w:t>监测点位</w:t>
            </w:r>
          </w:p>
        </w:tc>
        <w:tc>
          <w:tcPr>
            <w:tcW w:w="3401" w:type="dxa"/>
            <w:tcBorders>
              <w:top w:val="thinThickSmallGap" w:color="000000" w:sz="12" w:space="0"/>
            </w:tcBorders>
            <w:noWrap w:val="0"/>
            <w:vAlign w:val="center"/>
          </w:tcPr>
          <w:p w14:paraId="2254ABE1">
            <w:pPr>
              <w:autoSpaceDE w:val="0"/>
              <w:autoSpaceDN w:val="0"/>
              <w:adjustRightInd w:val="0"/>
              <w:spacing w:line="240" w:lineRule="auto"/>
              <w:ind w:firstLine="0" w:firstLineChars="0"/>
              <w:jc w:val="center"/>
              <w:rPr>
                <w:kern w:val="0"/>
                <w:highlight w:val="none"/>
              </w:rPr>
            </w:pPr>
            <w:r>
              <w:rPr>
                <w:rFonts w:hint="eastAsia"/>
                <w:kern w:val="0"/>
                <w:highlight w:val="none"/>
              </w:rPr>
              <w:t>监测指标</w:t>
            </w:r>
          </w:p>
        </w:tc>
        <w:tc>
          <w:tcPr>
            <w:tcW w:w="1393" w:type="dxa"/>
            <w:tcBorders>
              <w:top w:val="thinThickSmallGap" w:color="000000" w:sz="12" w:space="0"/>
            </w:tcBorders>
            <w:noWrap w:val="0"/>
            <w:vAlign w:val="center"/>
          </w:tcPr>
          <w:p w14:paraId="6F5280B3">
            <w:pPr>
              <w:autoSpaceDE w:val="0"/>
              <w:autoSpaceDN w:val="0"/>
              <w:adjustRightInd w:val="0"/>
              <w:spacing w:line="240" w:lineRule="auto"/>
              <w:ind w:firstLine="0" w:firstLineChars="0"/>
              <w:jc w:val="center"/>
              <w:rPr>
                <w:kern w:val="0"/>
                <w:highlight w:val="none"/>
              </w:rPr>
            </w:pPr>
            <w:r>
              <w:rPr>
                <w:rFonts w:hint="eastAsia"/>
                <w:kern w:val="0"/>
                <w:highlight w:val="none"/>
              </w:rPr>
              <w:t>监测频次</w:t>
            </w:r>
          </w:p>
        </w:tc>
      </w:tr>
      <w:tr w14:paraId="7BFB5FA5">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1238" w:hRule="exact"/>
        </w:trPr>
        <w:tc>
          <w:tcPr>
            <w:tcW w:w="729" w:type="dxa"/>
            <w:vMerge w:val="restart"/>
            <w:noWrap w:val="0"/>
            <w:vAlign w:val="center"/>
          </w:tcPr>
          <w:p w14:paraId="34397A06">
            <w:pPr>
              <w:autoSpaceDE w:val="0"/>
              <w:autoSpaceDN w:val="0"/>
              <w:adjustRightInd w:val="0"/>
              <w:spacing w:line="240" w:lineRule="auto"/>
              <w:ind w:firstLine="0" w:firstLineChars="0"/>
              <w:jc w:val="center"/>
              <w:rPr>
                <w:kern w:val="0"/>
                <w:highlight w:val="none"/>
              </w:rPr>
            </w:pPr>
            <w:r>
              <w:rPr>
                <w:rFonts w:hint="eastAsia"/>
                <w:kern w:val="0"/>
                <w:highlight w:val="none"/>
              </w:rPr>
              <w:t>废气</w:t>
            </w:r>
          </w:p>
        </w:tc>
        <w:tc>
          <w:tcPr>
            <w:tcW w:w="1118" w:type="dxa"/>
            <w:noWrap w:val="0"/>
            <w:vAlign w:val="center"/>
          </w:tcPr>
          <w:p w14:paraId="714E32A4">
            <w:pPr>
              <w:autoSpaceDE w:val="0"/>
              <w:autoSpaceDN w:val="0"/>
              <w:adjustRightInd w:val="0"/>
              <w:spacing w:line="240" w:lineRule="auto"/>
              <w:ind w:firstLine="0" w:firstLineChars="0"/>
              <w:jc w:val="center"/>
              <w:rPr>
                <w:kern w:val="0"/>
                <w:highlight w:val="none"/>
              </w:rPr>
            </w:pPr>
            <w:r>
              <w:rPr>
                <w:kern w:val="0"/>
                <w:highlight w:val="none"/>
              </w:rPr>
              <w:t>DA002</w:t>
            </w:r>
            <w:r>
              <w:rPr>
                <w:kern w:val="0"/>
                <w:highlight w:val="none"/>
                <w:vertAlign w:val="superscript"/>
              </w:rPr>
              <w:t>[1]</w:t>
            </w:r>
          </w:p>
        </w:tc>
        <w:tc>
          <w:tcPr>
            <w:tcW w:w="1864" w:type="dxa"/>
            <w:gridSpan w:val="2"/>
            <w:noWrap w:val="0"/>
            <w:vAlign w:val="center"/>
          </w:tcPr>
          <w:p w14:paraId="2FEA9403">
            <w:pPr>
              <w:autoSpaceDE w:val="0"/>
              <w:autoSpaceDN w:val="0"/>
              <w:adjustRightInd w:val="0"/>
              <w:spacing w:line="240" w:lineRule="auto"/>
              <w:ind w:firstLine="0" w:firstLineChars="0"/>
              <w:jc w:val="center"/>
              <w:rPr>
                <w:kern w:val="0"/>
                <w:highlight w:val="none"/>
              </w:rPr>
            </w:pPr>
            <w:r>
              <w:rPr>
                <w:rFonts w:hint="eastAsia"/>
                <w:kern w:val="0"/>
                <w:highlight w:val="none"/>
              </w:rPr>
              <w:t>邻甲酚排气筒</w:t>
            </w:r>
          </w:p>
          <w:p w14:paraId="53357880">
            <w:pPr>
              <w:autoSpaceDE w:val="0"/>
              <w:autoSpaceDN w:val="0"/>
              <w:adjustRightInd w:val="0"/>
              <w:spacing w:line="240" w:lineRule="auto"/>
              <w:ind w:firstLine="0" w:firstLineChars="0"/>
              <w:jc w:val="center"/>
              <w:rPr>
                <w:kern w:val="0"/>
                <w:highlight w:val="none"/>
              </w:rPr>
            </w:pPr>
            <w:r>
              <w:rPr>
                <w:rFonts w:hint="eastAsia"/>
                <w:kern w:val="0"/>
                <w:highlight w:val="none"/>
              </w:rPr>
              <w:t>排口</w:t>
            </w:r>
          </w:p>
        </w:tc>
        <w:tc>
          <w:tcPr>
            <w:tcW w:w="3401" w:type="dxa"/>
            <w:noWrap w:val="0"/>
            <w:vAlign w:val="center"/>
          </w:tcPr>
          <w:p w14:paraId="3EFB9ED8">
            <w:pPr>
              <w:autoSpaceDE w:val="0"/>
              <w:autoSpaceDN w:val="0"/>
              <w:adjustRightInd w:val="0"/>
              <w:spacing w:line="240" w:lineRule="auto"/>
              <w:ind w:firstLine="0" w:firstLineChars="0"/>
              <w:jc w:val="center"/>
              <w:rPr>
                <w:kern w:val="0"/>
                <w:highlight w:val="none"/>
              </w:rPr>
            </w:pPr>
            <w:r>
              <w:rPr>
                <w:kern w:val="0"/>
                <w:highlight w:val="none"/>
              </w:rPr>
              <w:t>NO</w:t>
            </w:r>
            <w:r>
              <w:rPr>
                <w:kern w:val="0"/>
                <w:highlight w:val="none"/>
                <w:vertAlign w:val="subscript"/>
              </w:rPr>
              <w:t>x</w:t>
            </w:r>
            <w:r>
              <w:rPr>
                <w:rFonts w:hint="eastAsia"/>
                <w:kern w:val="0"/>
                <w:highlight w:val="none"/>
              </w:rPr>
              <w:t>、颗粒物、酚类</w:t>
            </w:r>
          </w:p>
        </w:tc>
        <w:tc>
          <w:tcPr>
            <w:tcW w:w="1393" w:type="dxa"/>
            <w:noWrap w:val="0"/>
            <w:vAlign w:val="center"/>
          </w:tcPr>
          <w:p w14:paraId="50BA4AC8">
            <w:pPr>
              <w:autoSpaceDE w:val="0"/>
              <w:autoSpaceDN w:val="0"/>
              <w:adjustRightInd w:val="0"/>
              <w:spacing w:line="240" w:lineRule="auto"/>
              <w:ind w:firstLine="0" w:firstLineChars="0"/>
              <w:jc w:val="center"/>
              <w:rPr>
                <w:kern w:val="0"/>
                <w:highlight w:val="none"/>
              </w:rPr>
            </w:pPr>
            <w:r>
              <w:rPr>
                <w:kern w:val="0"/>
                <w:highlight w:val="none"/>
              </w:rPr>
              <w:t xml:space="preserve">1 </w:t>
            </w:r>
            <w:r>
              <w:rPr>
                <w:rFonts w:hint="eastAsia"/>
                <w:kern w:val="0"/>
                <w:highlight w:val="none"/>
              </w:rPr>
              <w:t>次</w:t>
            </w:r>
            <w:r>
              <w:rPr>
                <w:kern w:val="0"/>
                <w:highlight w:val="none"/>
              </w:rPr>
              <w:t>/</w:t>
            </w:r>
            <w:r>
              <w:rPr>
                <w:rFonts w:hint="eastAsia"/>
                <w:kern w:val="0"/>
                <w:highlight w:val="none"/>
              </w:rPr>
              <w:t>每次</w:t>
            </w:r>
          </w:p>
          <w:p w14:paraId="7B851330">
            <w:pPr>
              <w:autoSpaceDE w:val="0"/>
              <w:autoSpaceDN w:val="0"/>
              <w:adjustRightInd w:val="0"/>
              <w:spacing w:line="240" w:lineRule="auto"/>
              <w:ind w:firstLine="0" w:firstLineChars="0"/>
              <w:jc w:val="center"/>
              <w:rPr>
                <w:rFonts w:hint="eastAsia" w:eastAsia="宋体"/>
                <w:kern w:val="0"/>
                <w:highlight w:val="none"/>
                <w:lang w:eastAsia="zh-CN"/>
              </w:rPr>
            </w:pPr>
            <w:r>
              <w:rPr>
                <w:rFonts w:hint="eastAsia"/>
                <w:kern w:val="0"/>
                <w:highlight w:val="none"/>
              </w:rPr>
              <w:t>催化剂再生</w:t>
            </w:r>
            <w:r>
              <w:rPr>
                <w:rFonts w:hint="eastAsia" w:eastAsia="宋体"/>
                <w:kern w:val="0"/>
                <w:highlight w:val="none"/>
                <w:lang w:eastAsia="zh-CN"/>
              </w:rPr>
              <w:t>（</w:t>
            </w:r>
            <w:r>
              <w:rPr>
                <w:rFonts w:hint="eastAsia" w:ascii="Times New Roman" w:eastAsia="宋体"/>
                <w:kern w:val="0"/>
                <w:highlight w:val="none"/>
                <w:lang w:val="en-US" w:eastAsia="zh-CN"/>
              </w:rPr>
              <w:t>3次）</w:t>
            </w:r>
            <w:r>
              <w:rPr>
                <w:rFonts w:hint="eastAsia" w:eastAsia="宋体"/>
                <w:kern w:val="0"/>
                <w:highlight w:val="none"/>
                <w:lang w:eastAsia="zh-CN"/>
              </w:rPr>
              <w:t>）</w:t>
            </w:r>
          </w:p>
        </w:tc>
      </w:tr>
      <w:tr w14:paraId="043297C1">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1021" w:hRule="exact"/>
        </w:trPr>
        <w:tc>
          <w:tcPr>
            <w:tcW w:w="729" w:type="dxa"/>
            <w:vMerge w:val="continue"/>
            <w:noWrap w:val="0"/>
            <w:vAlign w:val="center"/>
          </w:tcPr>
          <w:p w14:paraId="018FBEA9">
            <w:pPr>
              <w:autoSpaceDE w:val="0"/>
              <w:autoSpaceDN w:val="0"/>
              <w:adjustRightInd w:val="0"/>
              <w:spacing w:line="240" w:lineRule="auto"/>
              <w:ind w:firstLine="0" w:firstLineChars="0"/>
              <w:jc w:val="center"/>
              <w:rPr>
                <w:kern w:val="0"/>
                <w:highlight w:val="none"/>
              </w:rPr>
            </w:pPr>
          </w:p>
        </w:tc>
        <w:tc>
          <w:tcPr>
            <w:tcW w:w="1118" w:type="dxa"/>
            <w:vMerge w:val="restart"/>
            <w:noWrap w:val="0"/>
            <w:vAlign w:val="center"/>
          </w:tcPr>
          <w:p w14:paraId="1809B1F3">
            <w:pPr>
              <w:autoSpaceDE w:val="0"/>
              <w:autoSpaceDN w:val="0"/>
              <w:adjustRightInd w:val="0"/>
              <w:spacing w:line="240" w:lineRule="auto"/>
              <w:ind w:firstLine="0" w:firstLineChars="0"/>
              <w:jc w:val="center"/>
              <w:rPr>
                <w:kern w:val="0"/>
                <w:highlight w:val="none"/>
              </w:rPr>
            </w:pPr>
            <w:r>
              <w:rPr>
                <w:kern w:val="0"/>
                <w:highlight w:val="none"/>
              </w:rPr>
              <w:t>DA006</w:t>
            </w:r>
            <w:r>
              <w:rPr>
                <w:kern w:val="0"/>
                <w:highlight w:val="none"/>
                <w:vertAlign w:val="superscript"/>
              </w:rPr>
              <w:t>[2]</w:t>
            </w:r>
          </w:p>
        </w:tc>
        <w:tc>
          <w:tcPr>
            <w:tcW w:w="1864" w:type="dxa"/>
            <w:gridSpan w:val="2"/>
            <w:vMerge w:val="restart"/>
            <w:noWrap w:val="0"/>
            <w:vAlign w:val="center"/>
          </w:tcPr>
          <w:p w14:paraId="104175EA">
            <w:pPr>
              <w:autoSpaceDE w:val="0"/>
              <w:autoSpaceDN w:val="0"/>
              <w:adjustRightInd w:val="0"/>
              <w:spacing w:line="240" w:lineRule="auto"/>
              <w:ind w:firstLine="0" w:firstLineChars="0"/>
              <w:jc w:val="center"/>
              <w:rPr>
                <w:kern w:val="0"/>
                <w:highlight w:val="none"/>
              </w:rPr>
            </w:pPr>
            <w:r>
              <w:rPr>
                <w:rFonts w:hint="eastAsia"/>
                <w:kern w:val="0"/>
                <w:highlight w:val="none"/>
              </w:rPr>
              <w:t>导热油炉</w:t>
            </w:r>
          </w:p>
          <w:p w14:paraId="218C2ACD">
            <w:pPr>
              <w:autoSpaceDE w:val="0"/>
              <w:autoSpaceDN w:val="0"/>
              <w:adjustRightInd w:val="0"/>
              <w:spacing w:line="240" w:lineRule="auto"/>
              <w:ind w:firstLine="0" w:firstLineChars="0"/>
              <w:jc w:val="center"/>
              <w:rPr>
                <w:kern w:val="0"/>
                <w:highlight w:val="none"/>
              </w:rPr>
            </w:pPr>
            <w:r>
              <w:rPr>
                <w:rFonts w:hint="eastAsia"/>
                <w:kern w:val="0"/>
                <w:highlight w:val="none"/>
              </w:rPr>
              <w:t>排气筒排口</w:t>
            </w:r>
          </w:p>
        </w:tc>
        <w:tc>
          <w:tcPr>
            <w:tcW w:w="3401" w:type="dxa"/>
            <w:noWrap w:val="0"/>
            <w:vAlign w:val="center"/>
          </w:tcPr>
          <w:p w14:paraId="321B2FAC">
            <w:pPr>
              <w:autoSpaceDE w:val="0"/>
              <w:autoSpaceDN w:val="0"/>
              <w:adjustRightInd w:val="0"/>
              <w:spacing w:line="240" w:lineRule="auto"/>
              <w:ind w:firstLine="0" w:firstLineChars="0"/>
              <w:jc w:val="center"/>
              <w:rPr>
                <w:kern w:val="0"/>
                <w:highlight w:val="none"/>
              </w:rPr>
            </w:pPr>
            <w:r>
              <w:rPr>
                <w:rFonts w:hint="eastAsia"/>
                <w:kern w:val="0"/>
                <w:highlight w:val="none"/>
              </w:rPr>
              <w:t>非甲烷总烃</w:t>
            </w:r>
          </w:p>
        </w:tc>
        <w:tc>
          <w:tcPr>
            <w:tcW w:w="1393" w:type="dxa"/>
            <w:noWrap w:val="0"/>
            <w:vAlign w:val="center"/>
          </w:tcPr>
          <w:p w14:paraId="6C467410">
            <w:pPr>
              <w:autoSpaceDE w:val="0"/>
              <w:autoSpaceDN w:val="0"/>
              <w:adjustRightInd w:val="0"/>
              <w:spacing w:line="240" w:lineRule="auto"/>
              <w:ind w:firstLine="0" w:firstLineChars="0"/>
              <w:jc w:val="center"/>
              <w:rPr>
                <w:kern w:val="0"/>
                <w:highlight w:val="none"/>
              </w:rPr>
            </w:pPr>
            <w:r>
              <w:rPr>
                <w:rFonts w:hint="eastAsia"/>
                <w:kern w:val="0"/>
                <w:highlight w:val="none"/>
              </w:rPr>
              <w:t>自动监测</w:t>
            </w:r>
          </w:p>
          <w:p w14:paraId="2E2096ED">
            <w:pPr>
              <w:autoSpaceDE w:val="0"/>
              <w:autoSpaceDN w:val="0"/>
              <w:adjustRightInd w:val="0"/>
              <w:spacing w:line="240" w:lineRule="auto"/>
              <w:ind w:firstLine="0" w:firstLineChars="0"/>
              <w:jc w:val="center"/>
              <w:rPr>
                <w:kern w:val="0"/>
                <w:highlight w:val="none"/>
              </w:rPr>
            </w:pPr>
            <w:r>
              <w:rPr>
                <w:rFonts w:hint="eastAsia"/>
                <w:kern w:val="0"/>
                <w:highlight w:val="none"/>
              </w:rPr>
              <w:t>（手动</w:t>
            </w:r>
            <w:r>
              <w:rPr>
                <w:kern w:val="0"/>
                <w:highlight w:val="none"/>
              </w:rPr>
              <w:t xml:space="preserve"> 1</w:t>
            </w:r>
          </w:p>
          <w:p w14:paraId="22684B96">
            <w:pPr>
              <w:autoSpaceDE w:val="0"/>
              <w:autoSpaceDN w:val="0"/>
              <w:adjustRightInd w:val="0"/>
              <w:spacing w:line="240" w:lineRule="auto"/>
              <w:ind w:firstLine="0" w:firstLineChars="0"/>
              <w:jc w:val="center"/>
              <w:rPr>
                <w:kern w:val="0"/>
                <w:highlight w:val="none"/>
              </w:rPr>
            </w:pPr>
            <w:r>
              <w:rPr>
                <w:rFonts w:hint="eastAsia"/>
                <w:kern w:val="0"/>
                <w:highlight w:val="none"/>
              </w:rPr>
              <w:t>次</w:t>
            </w:r>
            <w:r>
              <w:rPr>
                <w:kern w:val="0"/>
                <w:highlight w:val="none"/>
              </w:rPr>
              <w:t>/</w:t>
            </w:r>
            <w:r>
              <w:rPr>
                <w:rFonts w:hint="eastAsia"/>
                <w:kern w:val="0"/>
                <w:highlight w:val="none"/>
              </w:rPr>
              <w:t>月）</w:t>
            </w:r>
          </w:p>
        </w:tc>
      </w:tr>
      <w:tr w14:paraId="2C69D28C">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725" w:hRule="exact"/>
        </w:trPr>
        <w:tc>
          <w:tcPr>
            <w:tcW w:w="729" w:type="dxa"/>
            <w:vMerge w:val="continue"/>
            <w:noWrap w:val="0"/>
            <w:vAlign w:val="center"/>
          </w:tcPr>
          <w:p w14:paraId="25DD3A66">
            <w:pPr>
              <w:autoSpaceDE w:val="0"/>
              <w:autoSpaceDN w:val="0"/>
              <w:adjustRightInd w:val="0"/>
              <w:spacing w:line="240" w:lineRule="auto"/>
              <w:ind w:firstLine="0" w:firstLineChars="0"/>
              <w:jc w:val="center"/>
              <w:rPr>
                <w:kern w:val="0"/>
                <w:highlight w:val="none"/>
              </w:rPr>
            </w:pPr>
          </w:p>
        </w:tc>
        <w:tc>
          <w:tcPr>
            <w:tcW w:w="1118" w:type="dxa"/>
            <w:vMerge w:val="continue"/>
            <w:noWrap w:val="0"/>
            <w:vAlign w:val="center"/>
          </w:tcPr>
          <w:p w14:paraId="12295D7A">
            <w:pPr>
              <w:autoSpaceDE w:val="0"/>
              <w:autoSpaceDN w:val="0"/>
              <w:adjustRightInd w:val="0"/>
              <w:spacing w:line="240" w:lineRule="auto"/>
              <w:ind w:firstLine="0" w:firstLineChars="0"/>
              <w:jc w:val="center"/>
              <w:rPr>
                <w:kern w:val="0"/>
                <w:highlight w:val="none"/>
              </w:rPr>
            </w:pPr>
          </w:p>
        </w:tc>
        <w:tc>
          <w:tcPr>
            <w:tcW w:w="1864" w:type="dxa"/>
            <w:gridSpan w:val="2"/>
            <w:vMerge w:val="continue"/>
            <w:noWrap w:val="0"/>
            <w:vAlign w:val="center"/>
          </w:tcPr>
          <w:p w14:paraId="4B68B18E">
            <w:pPr>
              <w:autoSpaceDE w:val="0"/>
              <w:autoSpaceDN w:val="0"/>
              <w:adjustRightInd w:val="0"/>
              <w:spacing w:line="240" w:lineRule="auto"/>
              <w:ind w:firstLine="0" w:firstLineChars="0"/>
              <w:jc w:val="center"/>
              <w:rPr>
                <w:kern w:val="0"/>
                <w:highlight w:val="none"/>
              </w:rPr>
            </w:pPr>
          </w:p>
        </w:tc>
        <w:tc>
          <w:tcPr>
            <w:tcW w:w="3401" w:type="dxa"/>
            <w:noWrap w:val="0"/>
            <w:vAlign w:val="center"/>
          </w:tcPr>
          <w:p w14:paraId="4CCD7018">
            <w:pPr>
              <w:autoSpaceDE w:val="0"/>
              <w:autoSpaceDN w:val="0"/>
              <w:adjustRightInd w:val="0"/>
              <w:spacing w:line="240" w:lineRule="auto"/>
              <w:ind w:firstLine="0" w:firstLineChars="0"/>
              <w:jc w:val="center"/>
              <w:rPr>
                <w:kern w:val="0"/>
                <w:highlight w:val="none"/>
              </w:rPr>
            </w:pPr>
            <w:r>
              <w:rPr>
                <w:kern w:val="0"/>
                <w:highlight w:val="none"/>
              </w:rPr>
              <w:t>SO</w:t>
            </w:r>
            <w:r>
              <w:rPr>
                <w:kern w:val="0"/>
                <w:highlight w:val="none"/>
                <w:vertAlign w:val="subscript"/>
              </w:rPr>
              <w:t>2</w:t>
            </w:r>
            <w:r>
              <w:rPr>
                <w:rFonts w:hint="eastAsia"/>
                <w:kern w:val="0"/>
                <w:highlight w:val="none"/>
              </w:rPr>
              <w:t>、</w:t>
            </w:r>
            <w:r>
              <w:rPr>
                <w:kern w:val="0"/>
                <w:highlight w:val="none"/>
              </w:rPr>
              <w:t>NO</w:t>
            </w:r>
            <w:r>
              <w:rPr>
                <w:kern w:val="0"/>
                <w:highlight w:val="none"/>
                <w:vertAlign w:val="subscript"/>
              </w:rPr>
              <w:t>x</w:t>
            </w:r>
            <w:r>
              <w:rPr>
                <w:rFonts w:hint="eastAsia"/>
                <w:kern w:val="0"/>
                <w:highlight w:val="none"/>
              </w:rPr>
              <w:t>、颗粒物、</w:t>
            </w:r>
          </w:p>
          <w:p w14:paraId="38FFCAE4">
            <w:pPr>
              <w:autoSpaceDE w:val="0"/>
              <w:autoSpaceDN w:val="0"/>
              <w:adjustRightInd w:val="0"/>
              <w:spacing w:line="240" w:lineRule="auto"/>
              <w:ind w:firstLine="0" w:firstLineChars="0"/>
              <w:jc w:val="center"/>
              <w:rPr>
                <w:kern w:val="0"/>
                <w:highlight w:val="none"/>
              </w:rPr>
            </w:pPr>
            <w:r>
              <w:rPr>
                <w:rFonts w:hint="eastAsia"/>
                <w:kern w:val="0"/>
                <w:highlight w:val="none"/>
              </w:rPr>
              <w:t>林格曼黑度</w:t>
            </w:r>
          </w:p>
        </w:tc>
        <w:tc>
          <w:tcPr>
            <w:tcW w:w="1393" w:type="dxa"/>
            <w:noWrap w:val="0"/>
            <w:vAlign w:val="center"/>
          </w:tcPr>
          <w:p w14:paraId="3AB2C9F7">
            <w:pPr>
              <w:autoSpaceDE w:val="0"/>
              <w:autoSpaceDN w:val="0"/>
              <w:adjustRightInd w:val="0"/>
              <w:spacing w:line="240" w:lineRule="auto"/>
              <w:ind w:firstLine="0" w:firstLineChars="0"/>
              <w:jc w:val="center"/>
              <w:rPr>
                <w:kern w:val="0"/>
                <w:highlight w:val="none"/>
              </w:rPr>
            </w:pPr>
            <w:r>
              <w:rPr>
                <w:kern w:val="0"/>
                <w:highlight w:val="none"/>
              </w:rPr>
              <w:t xml:space="preserve">1 </w:t>
            </w:r>
            <w:r>
              <w:rPr>
                <w:rFonts w:hint="eastAsia"/>
                <w:kern w:val="0"/>
                <w:highlight w:val="none"/>
              </w:rPr>
              <w:t>次</w:t>
            </w:r>
            <w:r>
              <w:rPr>
                <w:kern w:val="0"/>
                <w:highlight w:val="none"/>
              </w:rPr>
              <w:t>/</w:t>
            </w:r>
            <w:r>
              <w:rPr>
                <w:rFonts w:hint="eastAsia"/>
                <w:kern w:val="0"/>
                <w:highlight w:val="none"/>
              </w:rPr>
              <w:t>月</w:t>
            </w:r>
          </w:p>
        </w:tc>
      </w:tr>
      <w:tr w14:paraId="6529C74C">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14" w:type="dxa"/>
          <w:trHeight w:val="397" w:hRule="exact"/>
        </w:trPr>
        <w:tc>
          <w:tcPr>
            <w:tcW w:w="729" w:type="dxa"/>
            <w:vMerge w:val="continue"/>
            <w:noWrap w:val="0"/>
            <w:vAlign w:val="center"/>
          </w:tcPr>
          <w:p w14:paraId="474C8552">
            <w:pPr>
              <w:autoSpaceDE w:val="0"/>
              <w:autoSpaceDN w:val="0"/>
              <w:adjustRightInd w:val="0"/>
              <w:spacing w:line="240" w:lineRule="auto"/>
              <w:ind w:firstLine="0" w:firstLineChars="0"/>
              <w:jc w:val="center"/>
              <w:rPr>
                <w:kern w:val="0"/>
                <w:highlight w:val="none"/>
              </w:rPr>
            </w:pPr>
          </w:p>
        </w:tc>
        <w:tc>
          <w:tcPr>
            <w:tcW w:w="1118" w:type="dxa"/>
            <w:vMerge w:val="continue"/>
            <w:noWrap w:val="0"/>
            <w:vAlign w:val="center"/>
          </w:tcPr>
          <w:p w14:paraId="7FE60E37">
            <w:pPr>
              <w:autoSpaceDE w:val="0"/>
              <w:autoSpaceDN w:val="0"/>
              <w:adjustRightInd w:val="0"/>
              <w:spacing w:line="240" w:lineRule="auto"/>
              <w:ind w:firstLine="0" w:firstLineChars="0"/>
              <w:jc w:val="center"/>
              <w:rPr>
                <w:kern w:val="0"/>
                <w:highlight w:val="none"/>
              </w:rPr>
            </w:pPr>
          </w:p>
        </w:tc>
        <w:tc>
          <w:tcPr>
            <w:tcW w:w="1864" w:type="dxa"/>
            <w:gridSpan w:val="2"/>
            <w:vMerge w:val="continue"/>
            <w:noWrap w:val="0"/>
            <w:vAlign w:val="center"/>
          </w:tcPr>
          <w:p w14:paraId="7261BBE2">
            <w:pPr>
              <w:autoSpaceDE w:val="0"/>
              <w:autoSpaceDN w:val="0"/>
              <w:adjustRightInd w:val="0"/>
              <w:spacing w:line="240" w:lineRule="auto"/>
              <w:ind w:firstLine="0" w:firstLineChars="0"/>
              <w:jc w:val="center"/>
              <w:rPr>
                <w:kern w:val="0"/>
                <w:highlight w:val="none"/>
              </w:rPr>
            </w:pPr>
          </w:p>
        </w:tc>
        <w:tc>
          <w:tcPr>
            <w:tcW w:w="3401" w:type="dxa"/>
            <w:noWrap w:val="0"/>
            <w:vAlign w:val="center"/>
          </w:tcPr>
          <w:p w14:paraId="48B36951">
            <w:pPr>
              <w:autoSpaceDE w:val="0"/>
              <w:autoSpaceDN w:val="0"/>
              <w:adjustRightInd w:val="0"/>
              <w:spacing w:line="240" w:lineRule="auto"/>
              <w:ind w:firstLine="0" w:firstLineChars="0"/>
              <w:jc w:val="center"/>
              <w:rPr>
                <w:kern w:val="0"/>
                <w:highlight w:val="none"/>
              </w:rPr>
            </w:pPr>
            <w:r>
              <w:rPr>
                <w:rFonts w:hint="eastAsia"/>
                <w:kern w:val="0"/>
                <w:highlight w:val="none"/>
              </w:rPr>
              <w:t>甲醇、酚类、环己烷</w:t>
            </w:r>
          </w:p>
        </w:tc>
        <w:tc>
          <w:tcPr>
            <w:tcW w:w="1393" w:type="dxa"/>
            <w:noWrap w:val="0"/>
            <w:vAlign w:val="center"/>
          </w:tcPr>
          <w:p w14:paraId="72E38272">
            <w:pPr>
              <w:autoSpaceDE w:val="0"/>
              <w:autoSpaceDN w:val="0"/>
              <w:adjustRightInd w:val="0"/>
              <w:spacing w:line="240" w:lineRule="auto"/>
              <w:ind w:firstLine="0" w:firstLineChars="0"/>
              <w:jc w:val="center"/>
              <w:rPr>
                <w:kern w:val="0"/>
                <w:highlight w:val="none"/>
              </w:rPr>
            </w:pPr>
            <w:r>
              <w:rPr>
                <w:kern w:val="0"/>
                <w:highlight w:val="none"/>
              </w:rPr>
              <w:t xml:space="preserve">1 </w:t>
            </w:r>
            <w:r>
              <w:rPr>
                <w:rFonts w:hint="eastAsia"/>
                <w:kern w:val="0"/>
                <w:highlight w:val="none"/>
              </w:rPr>
              <w:t>次</w:t>
            </w:r>
            <w:r>
              <w:rPr>
                <w:kern w:val="0"/>
                <w:highlight w:val="none"/>
              </w:rPr>
              <w:t>/</w:t>
            </w:r>
            <w:r>
              <w:rPr>
                <w:rFonts w:hint="eastAsia"/>
                <w:kern w:val="0"/>
                <w:highlight w:val="none"/>
              </w:rPr>
              <w:t>半年</w:t>
            </w:r>
          </w:p>
        </w:tc>
      </w:tr>
      <w:tr w14:paraId="79DDE671">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729" w:type="dxa"/>
            <w:vMerge w:val="continue"/>
            <w:noWrap w:val="0"/>
            <w:vAlign w:val="center"/>
          </w:tcPr>
          <w:p w14:paraId="48EBFF7C">
            <w:pPr>
              <w:autoSpaceDE w:val="0"/>
              <w:autoSpaceDN w:val="0"/>
              <w:adjustRightInd w:val="0"/>
              <w:spacing w:line="240" w:lineRule="auto"/>
              <w:ind w:firstLine="0" w:firstLineChars="0"/>
              <w:jc w:val="center"/>
              <w:rPr>
                <w:kern w:val="0"/>
                <w:highlight w:val="none"/>
              </w:rPr>
            </w:pPr>
          </w:p>
        </w:tc>
        <w:tc>
          <w:tcPr>
            <w:tcW w:w="1118" w:type="dxa"/>
            <w:noWrap w:val="0"/>
            <w:vAlign w:val="center"/>
          </w:tcPr>
          <w:p w14:paraId="18D91F00">
            <w:pPr>
              <w:autoSpaceDE w:val="0"/>
              <w:autoSpaceDN w:val="0"/>
              <w:adjustRightInd w:val="0"/>
              <w:spacing w:line="240" w:lineRule="auto"/>
              <w:ind w:firstLine="0" w:firstLineChars="0"/>
              <w:jc w:val="center"/>
              <w:rPr>
                <w:kern w:val="0"/>
                <w:highlight w:val="none"/>
              </w:rPr>
            </w:pPr>
            <w:r>
              <w:rPr>
                <w:kern w:val="0"/>
                <w:highlight w:val="none"/>
              </w:rPr>
              <w:t>DA008</w:t>
            </w:r>
          </w:p>
        </w:tc>
        <w:tc>
          <w:tcPr>
            <w:tcW w:w="1864" w:type="dxa"/>
            <w:gridSpan w:val="2"/>
            <w:noWrap w:val="0"/>
            <w:vAlign w:val="center"/>
          </w:tcPr>
          <w:p w14:paraId="0004A1D6">
            <w:pPr>
              <w:autoSpaceDE w:val="0"/>
              <w:autoSpaceDN w:val="0"/>
              <w:adjustRightInd w:val="0"/>
              <w:spacing w:line="240" w:lineRule="auto"/>
              <w:ind w:firstLine="0" w:firstLineChars="0"/>
              <w:jc w:val="center"/>
              <w:rPr>
                <w:kern w:val="0"/>
                <w:highlight w:val="none"/>
              </w:rPr>
            </w:pPr>
            <w:r>
              <w:rPr>
                <w:rFonts w:hint="eastAsia"/>
                <w:kern w:val="0"/>
                <w:highlight w:val="none"/>
              </w:rPr>
              <w:t>特种酚分装粉尘</w:t>
            </w:r>
          </w:p>
          <w:p w14:paraId="62AB1364">
            <w:pPr>
              <w:autoSpaceDE w:val="0"/>
              <w:autoSpaceDN w:val="0"/>
              <w:adjustRightInd w:val="0"/>
              <w:spacing w:line="240" w:lineRule="auto"/>
              <w:ind w:firstLine="0" w:firstLineChars="0"/>
              <w:jc w:val="center"/>
              <w:rPr>
                <w:kern w:val="0"/>
                <w:highlight w:val="none"/>
              </w:rPr>
            </w:pPr>
            <w:r>
              <w:rPr>
                <w:rFonts w:hint="eastAsia"/>
                <w:kern w:val="0"/>
                <w:highlight w:val="none"/>
              </w:rPr>
              <w:t>排气筒排口</w:t>
            </w:r>
          </w:p>
        </w:tc>
        <w:tc>
          <w:tcPr>
            <w:tcW w:w="3401" w:type="dxa"/>
            <w:noWrap w:val="0"/>
            <w:vAlign w:val="center"/>
          </w:tcPr>
          <w:p w14:paraId="718F8361">
            <w:pPr>
              <w:autoSpaceDE w:val="0"/>
              <w:autoSpaceDN w:val="0"/>
              <w:adjustRightInd w:val="0"/>
              <w:spacing w:line="240" w:lineRule="auto"/>
              <w:ind w:firstLine="0" w:firstLineChars="0"/>
              <w:jc w:val="center"/>
              <w:rPr>
                <w:kern w:val="0"/>
                <w:highlight w:val="none"/>
              </w:rPr>
            </w:pPr>
            <w:r>
              <w:rPr>
                <w:rFonts w:hint="eastAsia"/>
                <w:kern w:val="0"/>
                <w:highlight w:val="none"/>
              </w:rPr>
              <w:t>颗粒物</w:t>
            </w:r>
          </w:p>
        </w:tc>
        <w:tc>
          <w:tcPr>
            <w:tcW w:w="1407" w:type="dxa"/>
            <w:gridSpan w:val="2"/>
            <w:noWrap w:val="0"/>
            <w:vAlign w:val="center"/>
          </w:tcPr>
          <w:p w14:paraId="09F8C848">
            <w:pPr>
              <w:autoSpaceDE w:val="0"/>
              <w:autoSpaceDN w:val="0"/>
              <w:adjustRightInd w:val="0"/>
              <w:spacing w:line="240" w:lineRule="auto"/>
              <w:ind w:firstLine="0" w:firstLineChars="0"/>
              <w:jc w:val="center"/>
              <w:rPr>
                <w:kern w:val="0"/>
                <w:highlight w:val="none"/>
              </w:rPr>
            </w:pPr>
            <w:r>
              <w:rPr>
                <w:kern w:val="0"/>
                <w:highlight w:val="none"/>
              </w:rPr>
              <w:t xml:space="preserve">1 </w:t>
            </w:r>
            <w:r>
              <w:rPr>
                <w:rFonts w:hint="eastAsia"/>
                <w:kern w:val="0"/>
                <w:highlight w:val="none"/>
              </w:rPr>
              <w:t>次</w:t>
            </w:r>
            <w:r>
              <w:rPr>
                <w:kern w:val="0"/>
                <w:highlight w:val="none"/>
              </w:rPr>
              <w:t>/</w:t>
            </w:r>
            <w:r>
              <w:rPr>
                <w:rFonts w:hint="eastAsia"/>
                <w:kern w:val="0"/>
                <w:highlight w:val="none"/>
              </w:rPr>
              <w:t>半年</w:t>
            </w:r>
          </w:p>
        </w:tc>
      </w:tr>
      <w:tr w14:paraId="51B79A5C">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729" w:type="dxa"/>
            <w:vMerge w:val="continue"/>
            <w:noWrap w:val="0"/>
            <w:vAlign w:val="center"/>
          </w:tcPr>
          <w:p w14:paraId="38D0165A">
            <w:pPr>
              <w:autoSpaceDE w:val="0"/>
              <w:autoSpaceDN w:val="0"/>
              <w:adjustRightInd w:val="0"/>
              <w:spacing w:line="240" w:lineRule="auto"/>
              <w:ind w:firstLine="0" w:firstLineChars="0"/>
              <w:jc w:val="center"/>
              <w:rPr>
                <w:kern w:val="0"/>
                <w:highlight w:val="none"/>
              </w:rPr>
            </w:pPr>
          </w:p>
        </w:tc>
        <w:tc>
          <w:tcPr>
            <w:tcW w:w="2982" w:type="dxa"/>
            <w:gridSpan w:val="3"/>
            <w:noWrap w:val="0"/>
            <w:vAlign w:val="center"/>
          </w:tcPr>
          <w:p w14:paraId="7474BE8E">
            <w:pPr>
              <w:autoSpaceDE w:val="0"/>
              <w:autoSpaceDN w:val="0"/>
              <w:adjustRightInd w:val="0"/>
              <w:spacing w:line="240" w:lineRule="auto"/>
              <w:ind w:firstLine="0" w:firstLineChars="0"/>
              <w:jc w:val="center"/>
              <w:rPr>
                <w:kern w:val="0"/>
                <w:highlight w:val="none"/>
              </w:rPr>
            </w:pPr>
            <w:r>
              <w:rPr>
                <w:rFonts w:hint="eastAsia"/>
                <w:kern w:val="0"/>
                <w:highlight w:val="none"/>
              </w:rPr>
              <w:t>厂界（无组织废气）</w:t>
            </w:r>
          </w:p>
        </w:tc>
        <w:tc>
          <w:tcPr>
            <w:tcW w:w="3401" w:type="dxa"/>
            <w:noWrap w:val="0"/>
            <w:vAlign w:val="center"/>
          </w:tcPr>
          <w:p w14:paraId="70D82FC3">
            <w:pPr>
              <w:autoSpaceDE w:val="0"/>
              <w:autoSpaceDN w:val="0"/>
              <w:adjustRightInd w:val="0"/>
              <w:spacing w:line="240" w:lineRule="auto"/>
              <w:ind w:firstLine="0" w:firstLineChars="0"/>
              <w:jc w:val="center"/>
              <w:rPr>
                <w:rFonts w:hint="default" w:eastAsia="宋体"/>
                <w:kern w:val="0"/>
                <w:highlight w:val="none"/>
                <w:lang w:val="en-US" w:eastAsia="zh-CN"/>
              </w:rPr>
            </w:pPr>
            <w:r>
              <w:rPr>
                <w:rFonts w:hint="eastAsia"/>
                <w:kern w:val="0"/>
                <w:highlight w:val="none"/>
              </w:rPr>
              <w:t>非甲烷总烃、颗粒物</w:t>
            </w:r>
            <w:r>
              <w:rPr>
                <w:rFonts w:hint="eastAsia" w:eastAsia="宋体"/>
                <w:kern w:val="0"/>
                <w:highlight w:val="none"/>
                <w:lang w:eastAsia="zh-CN"/>
              </w:rPr>
              <w:t>、</w:t>
            </w:r>
          </w:p>
        </w:tc>
        <w:tc>
          <w:tcPr>
            <w:tcW w:w="1407" w:type="dxa"/>
            <w:gridSpan w:val="2"/>
            <w:noWrap w:val="0"/>
            <w:vAlign w:val="center"/>
          </w:tcPr>
          <w:p w14:paraId="21A1B419">
            <w:pPr>
              <w:autoSpaceDE w:val="0"/>
              <w:autoSpaceDN w:val="0"/>
              <w:adjustRightInd w:val="0"/>
              <w:spacing w:line="240" w:lineRule="auto"/>
              <w:ind w:firstLine="0" w:firstLineChars="0"/>
              <w:jc w:val="center"/>
              <w:rPr>
                <w:kern w:val="0"/>
                <w:highlight w:val="none"/>
              </w:rPr>
            </w:pPr>
            <w:r>
              <w:rPr>
                <w:kern w:val="0"/>
                <w:highlight w:val="none"/>
              </w:rPr>
              <w:t xml:space="preserve">1 </w:t>
            </w:r>
            <w:r>
              <w:rPr>
                <w:rFonts w:hint="eastAsia"/>
                <w:kern w:val="0"/>
                <w:highlight w:val="none"/>
              </w:rPr>
              <w:t>次</w:t>
            </w:r>
            <w:r>
              <w:rPr>
                <w:kern w:val="0"/>
                <w:highlight w:val="none"/>
              </w:rPr>
              <w:t>/</w:t>
            </w:r>
            <w:r>
              <w:rPr>
                <w:rFonts w:hint="eastAsia"/>
                <w:kern w:val="0"/>
                <w:highlight w:val="none"/>
              </w:rPr>
              <w:t>季度</w:t>
            </w:r>
          </w:p>
        </w:tc>
      </w:tr>
      <w:tr w14:paraId="16C1296E">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729" w:type="dxa"/>
            <w:vMerge w:val="continue"/>
            <w:noWrap w:val="0"/>
            <w:vAlign w:val="center"/>
          </w:tcPr>
          <w:p w14:paraId="59341F3E">
            <w:pPr>
              <w:autoSpaceDE w:val="0"/>
              <w:autoSpaceDN w:val="0"/>
              <w:adjustRightInd w:val="0"/>
              <w:spacing w:line="240" w:lineRule="auto"/>
              <w:ind w:firstLine="0" w:firstLineChars="0"/>
              <w:jc w:val="center"/>
              <w:rPr>
                <w:kern w:val="0"/>
                <w:highlight w:val="none"/>
              </w:rPr>
            </w:pPr>
          </w:p>
        </w:tc>
        <w:tc>
          <w:tcPr>
            <w:tcW w:w="2982" w:type="dxa"/>
            <w:gridSpan w:val="3"/>
            <w:noWrap w:val="0"/>
            <w:vAlign w:val="center"/>
          </w:tcPr>
          <w:p w14:paraId="4AC6FCED">
            <w:pPr>
              <w:autoSpaceDE w:val="0"/>
              <w:autoSpaceDN w:val="0"/>
              <w:adjustRightInd w:val="0"/>
              <w:spacing w:line="240" w:lineRule="auto"/>
              <w:ind w:firstLine="0" w:firstLineChars="0"/>
              <w:jc w:val="center"/>
              <w:rPr>
                <w:kern w:val="0"/>
                <w:highlight w:val="none"/>
              </w:rPr>
            </w:pPr>
            <w:r>
              <w:rPr>
                <w:rFonts w:hint="eastAsia"/>
                <w:kern w:val="0"/>
                <w:highlight w:val="none"/>
              </w:rPr>
              <w:t>厂房外（无组织废气）</w:t>
            </w:r>
          </w:p>
        </w:tc>
        <w:tc>
          <w:tcPr>
            <w:tcW w:w="3401" w:type="dxa"/>
            <w:noWrap w:val="0"/>
            <w:vAlign w:val="center"/>
          </w:tcPr>
          <w:p w14:paraId="35B33817">
            <w:pPr>
              <w:autoSpaceDE w:val="0"/>
              <w:autoSpaceDN w:val="0"/>
              <w:adjustRightInd w:val="0"/>
              <w:spacing w:line="240" w:lineRule="auto"/>
              <w:ind w:firstLine="0" w:firstLineChars="0"/>
              <w:jc w:val="center"/>
              <w:rPr>
                <w:kern w:val="0"/>
                <w:highlight w:val="none"/>
              </w:rPr>
            </w:pPr>
            <w:r>
              <w:rPr>
                <w:rFonts w:hint="eastAsia"/>
                <w:kern w:val="0"/>
                <w:highlight w:val="none"/>
              </w:rPr>
              <w:t>非甲烷总烃</w:t>
            </w:r>
          </w:p>
        </w:tc>
        <w:tc>
          <w:tcPr>
            <w:tcW w:w="1407" w:type="dxa"/>
            <w:gridSpan w:val="2"/>
            <w:noWrap w:val="0"/>
            <w:vAlign w:val="center"/>
          </w:tcPr>
          <w:p w14:paraId="1DB5CFAF">
            <w:pPr>
              <w:autoSpaceDE w:val="0"/>
              <w:autoSpaceDN w:val="0"/>
              <w:adjustRightInd w:val="0"/>
              <w:spacing w:line="240" w:lineRule="auto"/>
              <w:ind w:firstLine="0" w:firstLineChars="0"/>
              <w:jc w:val="center"/>
              <w:rPr>
                <w:kern w:val="0"/>
                <w:highlight w:val="none"/>
              </w:rPr>
            </w:pPr>
            <w:r>
              <w:rPr>
                <w:kern w:val="0"/>
                <w:highlight w:val="none"/>
              </w:rPr>
              <w:t xml:space="preserve">1 </w:t>
            </w:r>
            <w:r>
              <w:rPr>
                <w:rFonts w:hint="eastAsia"/>
                <w:kern w:val="0"/>
                <w:highlight w:val="none"/>
              </w:rPr>
              <w:t>次</w:t>
            </w:r>
            <w:r>
              <w:rPr>
                <w:kern w:val="0"/>
                <w:highlight w:val="none"/>
              </w:rPr>
              <w:t>/</w:t>
            </w:r>
            <w:r>
              <w:rPr>
                <w:rFonts w:hint="eastAsia"/>
                <w:kern w:val="0"/>
                <w:highlight w:val="none"/>
              </w:rPr>
              <w:t>季度</w:t>
            </w:r>
          </w:p>
        </w:tc>
      </w:tr>
      <w:tr w14:paraId="16DAF851">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021" w:hRule="exact"/>
        </w:trPr>
        <w:tc>
          <w:tcPr>
            <w:tcW w:w="729" w:type="dxa"/>
            <w:vMerge w:val="continue"/>
            <w:noWrap w:val="0"/>
            <w:vAlign w:val="center"/>
          </w:tcPr>
          <w:p w14:paraId="0F811741">
            <w:pPr>
              <w:autoSpaceDE w:val="0"/>
              <w:autoSpaceDN w:val="0"/>
              <w:adjustRightInd w:val="0"/>
              <w:spacing w:line="240" w:lineRule="auto"/>
              <w:ind w:firstLine="0" w:firstLineChars="0"/>
              <w:jc w:val="center"/>
              <w:rPr>
                <w:kern w:val="0"/>
                <w:highlight w:val="none"/>
              </w:rPr>
            </w:pPr>
          </w:p>
        </w:tc>
        <w:tc>
          <w:tcPr>
            <w:tcW w:w="2982" w:type="dxa"/>
            <w:gridSpan w:val="3"/>
            <w:noWrap w:val="0"/>
            <w:vAlign w:val="center"/>
          </w:tcPr>
          <w:p w14:paraId="371D84C5">
            <w:pPr>
              <w:autoSpaceDE w:val="0"/>
              <w:autoSpaceDN w:val="0"/>
              <w:adjustRightInd w:val="0"/>
              <w:snapToGrid w:val="0"/>
              <w:spacing w:line="240" w:lineRule="auto"/>
              <w:ind w:left="-120" w:leftChars="-50" w:right="-120" w:rightChars="-50" w:firstLine="0" w:firstLineChars="0"/>
              <w:jc w:val="center"/>
              <w:rPr>
                <w:kern w:val="0"/>
                <w:highlight w:val="none"/>
              </w:rPr>
            </w:pPr>
            <w:r>
              <w:rPr>
                <w:rFonts w:hint="eastAsia"/>
                <w:kern w:val="0"/>
                <w:highlight w:val="none"/>
              </w:rPr>
              <w:t>泵、压缩机、阀门、开口</w:t>
            </w:r>
          </w:p>
          <w:p w14:paraId="21B00A0B">
            <w:pPr>
              <w:autoSpaceDE w:val="0"/>
              <w:autoSpaceDN w:val="0"/>
              <w:adjustRightInd w:val="0"/>
              <w:snapToGrid w:val="0"/>
              <w:spacing w:line="240" w:lineRule="auto"/>
              <w:ind w:left="-120" w:leftChars="-50" w:right="-120" w:rightChars="-50" w:firstLine="0" w:firstLineChars="0"/>
              <w:jc w:val="center"/>
              <w:rPr>
                <w:kern w:val="0"/>
                <w:highlight w:val="none"/>
              </w:rPr>
            </w:pPr>
            <w:r>
              <w:rPr>
                <w:rFonts w:hint="eastAsia"/>
                <w:kern w:val="0"/>
                <w:highlight w:val="none"/>
              </w:rPr>
              <w:t>阀、或开口管线、气体</w:t>
            </w:r>
            <w:r>
              <w:rPr>
                <w:kern w:val="0"/>
                <w:highlight w:val="none"/>
              </w:rPr>
              <w:t>/</w:t>
            </w:r>
            <w:r>
              <w:rPr>
                <w:rFonts w:hint="eastAsia"/>
                <w:kern w:val="0"/>
                <w:highlight w:val="none"/>
              </w:rPr>
              <w:t>蒸气</w:t>
            </w:r>
          </w:p>
          <w:p w14:paraId="6A148EDE">
            <w:pPr>
              <w:autoSpaceDE w:val="0"/>
              <w:autoSpaceDN w:val="0"/>
              <w:adjustRightInd w:val="0"/>
              <w:snapToGrid w:val="0"/>
              <w:spacing w:line="240" w:lineRule="auto"/>
              <w:ind w:left="-120" w:leftChars="-50" w:right="-120" w:rightChars="-50" w:firstLine="0" w:firstLineChars="0"/>
              <w:jc w:val="center"/>
              <w:rPr>
                <w:kern w:val="0"/>
                <w:highlight w:val="none"/>
              </w:rPr>
            </w:pPr>
            <w:r>
              <w:rPr>
                <w:rFonts w:hint="eastAsia"/>
                <w:kern w:val="0"/>
                <w:highlight w:val="none"/>
              </w:rPr>
              <w:t>泄压设备、取样连接系统</w:t>
            </w:r>
            <w:r>
              <w:rPr>
                <w:kern w:val="0"/>
                <w:highlight w:val="none"/>
                <w:vertAlign w:val="superscript"/>
              </w:rPr>
              <w:t>[3]</w:t>
            </w:r>
          </w:p>
        </w:tc>
        <w:tc>
          <w:tcPr>
            <w:tcW w:w="3401" w:type="dxa"/>
            <w:noWrap w:val="0"/>
            <w:vAlign w:val="center"/>
          </w:tcPr>
          <w:p w14:paraId="5FCA96E7">
            <w:pPr>
              <w:autoSpaceDE w:val="0"/>
              <w:autoSpaceDN w:val="0"/>
              <w:adjustRightInd w:val="0"/>
              <w:spacing w:line="240" w:lineRule="auto"/>
              <w:ind w:firstLine="0" w:firstLineChars="0"/>
              <w:jc w:val="center"/>
              <w:rPr>
                <w:kern w:val="0"/>
                <w:highlight w:val="none"/>
              </w:rPr>
            </w:pPr>
            <w:r>
              <w:rPr>
                <w:rFonts w:hint="eastAsia"/>
                <w:kern w:val="0"/>
                <w:highlight w:val="none"/>
              </w:rPr>
              <w:t>非甲烷总烃</w:t>
            </w:r>
          </w:p>
        </w:tc>
        <w:tc>
          <w:tcPr>
            <w:tcW w:w="1407" w:type="dxa"/>
            <w:gridSpan w:val="2"/>
            <w:noWrap w:val="0"/>
            <w:vAlign w:val="center"/>
          </w:tcPr>
          <w:p w14:paraId="4447D615">
            <w:pPr>
              <w:autoSpaceDE w:val="0"/>
              <w:autoSpaceDN w:val="0"/>
              <w:adjustRightInd w:val="0"/>
              <w:spacing w:line="240" w:lineRule="auto"/>
              <w:ind w:firstLine="0" w:firstLineChars="0"/>
              <w:jc w:val="center"/>
              <w:rPr>
                <w:kern w:val="0"/>
                <w:highlight w:val="none"/>
              </w:rPr>
            </w:pPr>
            <w:r>
              <w:rPr>
                <w:kern w:val="0"/>
                <w:highlight w:val="none"/>
              </w:rPr>
              <w:t xml:space="preserve">1 </w:t>
            </w:r>
            <w:r>
              <w:rPr>
                <w:rFonts w:hint="eastAsia"/>
                <w:kern w:val="0"/>
                <w:highlight w:val="none"/>
              </w:rPr>
              <w:t>次</w:t>
            </w:r>
            <w:r>
              <w:rPr>
                <w:kern w:val="0"/>
                <w:highlight w:val="none"/>
              </w:rPr>
              <w:t>/</w:t>
            </w:r>
            <w:r>
              <w:rPr>
                <w:rFonts w:hint="eastAsia"/>
                <w:kern w:val="0"/>
                <w:highlight w:val="none"/>
              </w:rPr>
              <w:t>季度</w:t>
            </w:r>
          </w:p>
        </w:tc>
      </w:tr>
      <w:tr w14:paraId="71A659FA">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729" w:type="dxa"/>
            <w:vMerge w:val="continue"/>
            <w:noWrap w:val="0"/>
            <w:vAlign w:val="center"/>
          </w:tcPr>
          <w:p w14:paraId="6A07C93C">
            <w:pPr>
              <w:autoSpaceDE w:val="0"/>
              <w:autoSpaceDN w:val="0"/>
              <w:adjustRightInd w:val="0"/>
              <w:spacing w:line="240" w:lineRule="auto"/>
              <w:ind w:firstLine="0" w:firstLineChars="0"/>
              <w:jc w:val="center"/>
              <w:rPr>
                <w:kern w:val="0"/>
                <w:highlight w:val="none"/>
              </w:rPr>
            </w:pPr>
          </w:p>
        </w:tc>
        <w:tc>
          <w:tcPr>
            <w:tcW w:w="2982" w:type="dxa"/>
            <w:gridSpan w:val="3"/>
            <w:noWrap w:val="0"/>
            <w:vAlign w:val="center"/>
          </w:tcPr>
          <w:p w14:paraId="5FBB9797">
            <w:pPr>
              <w:autoSpaceDE w:val="0"/>
              <w:autoSpaceDN w:val="0"/>
              <w:adjustRightInd w:val="0"/>
              <w:spacing w:line="240" w:lineRule="auto"/>
              <w:ind w:firstLine="0" w:firstLineChars="0"/>
              <w:jc w:val="center"/>
              <w:rPr>
                <w:kern w:val="0"/>
                <w:highlight w:val="none"/>
              </w:rPr>
            </w:pPr>
            <w:r>
              <w:rPr>
                <w:rFonts w:hint="eastAsia"/>
                <w:kern w:val="0"/>
                <w:highlight w:val="none"/>
              </w:rPr>
              <w:t>法兰及其他连接件、其他密封设备</w:t>
            </w:r>
          </w:p>
        </w:tc>
        <w:tc>
          <w:tcPr>
            <w:tcW w:w="3401" w:type="dxa"/>
            <w:noWrap w:val="0"/>
            <w:vAlign w:val="center"/>
          </w:tcPr>
          <w:p w14:paraId="17394A99">
            <w:pPr>
              <w:autoSpaceDE w:val="0"/>
              <w:autoSpaceDN w:val="0"/>
              <w:adjustRightInd w:val="0"/>
              <w:spacing w:line="240" w:lineRule="auto"/>
              <w:ind w:firstLine="0" w:firstLineChars="0"/>
              <w:jc w:val="center"/>
              <w:rPr>
                <w:kern w:val="0"/>
                <w:highlight w:val="none"/>
              </w:rPr>
            </w:pPr>
            <w:r>
              <w:rPr>
                <w:rFonts w:hint="eastAsia"/>
                <w:kern w:val="0"/>
                <w:highlight w:val="none"/>
              </w:rPr>
              <w:t>非甲烷总烃</w:t>
            </w:r>
          </w:p>
        </w:tc>
        <w:tc>
          <w:tcPr>
            <w:tcW w:w="1407" w:type="dxa"/>
            <w:gridSpan w:val="2"/>
            <w:noWrap w:val="0"/>
            <w:vAlign w:val="center"/>
          </w:tcPr>
          <w:p w14:paraId="35A54071">
            <w:pPr>
              <w:autoSpaceDE w:val="0"/>
              <w:autoSpaceDN w:val="0"/>
              <w:adjustRightInd w:val="0"/>
              <w:spacing w:line="240" w:lineRule="auto"/>
              <w:ind w:firstLine="0" w:firstLineChars="0"/>
              <w:jc w:val="center"/>
              <w:rPr>
                <w:kern w:val="0"/>
                <w:highlight w:val="none"/>
              </w:rPr>
            </w:pPr>
            <w:r>
              <w:rPr>
                <w:kern w:val="0"/>
                <w:highlight w:val="none"/>
              </w:rPr>
              <w:t xml:space="preserve">1 </w:t>
            </w:r>
            <w:r>
              <w:rPr>
                <w:rFonts w:hint="eastAsia"/>
                <w:kern w:val="0"/>
                <w:highlight w:val="none"/>
              </w:rPr>
              <w:t>次</w:t>
            </w:r>
            <w:r>
              <w:rPr>
                <w:kern w:val="0"/>
                <w:highlight w:val="none"/>
              </w:rPr>
              <w:t>/</w:t>
            </w:r>
            <w:r>
              <w:rPr>
                <w:rFonts w:hint="eastAsia"/>
                <w:kern w:val="0"/>
                <w:highlight w:val="none"/>
              </w:rPr>
              <w:t>半年</w:t>
            </w:r>
          </w:p>
        </w:tc>
      </w:tr>
      <w:tr w14:paraId="27116884">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729" w:type="dxa"/>
            <w:vMerge w:val="restart"/>
            <w:noWrap w:val="0"/>
            <w:vAlign w:val="center"/>
          </w:tcPr>
          <w:p w14:paraId="2F75F2FE">
            <w:pPr>
              <w:autoSpaceDE w:val="0"/>
              <w:autoSpaceDN w:val="0"/>
              <w:adjustRightInd w:val="0"/>
              <w:spacing w:line="240" w:lineRule="auto"/>
              <w:ind w:firstLine="0" w:firstLineChars="0"/>
              <w:jc w:val="center"/>
              <w:rPr>
                <w:kern w:val="0"/>
                <w:highlight w:val="none"/>
              </w:rPr>
            </w:pPr>
            <w:r>
              <w:rPr>
                <w:rFonts w:hint="eastAsia"/>
                <w:kern w:val="0"/>
                <w:highlight w:val="none"/>
              </w:rPr>
              <w:t>废水</w:t>
            </w:r>
          </w:p>
        </w:tc>
        <w:tc>
          <w:tcPr>
            <w:tcW w:w="1137" w:type="dxa"/>
            <w:gridSpan w:val="2"/>
            <w:noWrap w:val="0"/>
            <w:vAlign w:val="center"/>
          </w:tcPr>
          <w:p w14:paraId="0E7CAE31">
            <w:pPr>
              <w:autoSpaceDE w:val="0"/>
              <w:autoSpaceDN w:val="0"/>
              <w:adjustRightInd w:val="0"/>
              <w:spacing w:line="240" w:lineRule="auto"/>
              <w:ind w:firstLine="0" w:firstLineChars="0"/>
              <w:jc w:val="center"/>
              <w:rPr>
                <w:kern w:val="0"/>
                <w:highlight w:val="none"/>
              </w:rPr>
            </w:pPr>
            <w:r>
              <w:rPr>
                <w:kern w:val="0"/>
                <w:highlight w:val="none"/>
              </w:rPr>
              <w:t>DW001</w:t>
            </w:r>
            <w:r>
              <w:rPr>
                <w:kern w:val="0"/>
                <w:highlight w:val="none"/>
                <w:vertAlign w:val="superscript"/>
              </w:rPr>
              <w:t>[4]</w:t>
            </w:r>
          </w:p>
        </w:tc>
        <w:tc>
          <w:tcPr>
            <w:tcW w:w="1845" w:type="dxa"/>
            <w:noWrap w:val="0"/>
            <w:vAlign w:val="center"/>
          </w:tcPr>
          <w:p w14:paraId="2DC33782">
            <w:pPr>
              <w:autoSpaceDE w:val="0"/>
              <w:autoSpaceDN w:val="0"/>
              <w:adjustRightInd w:val="0"/>
              <w:spacing w:line="240" w:lineRule="auto"/>
              <w:ind w:firstLine="0" w:firstLineChars="0"/>
              <w:jc w:val="center"/>
              <w:rPr>
                <w:kern w:val="0"/>
                <w:highlight w:val="none"/>
              </w:rPr>
            </w:pPr>
            <w:r>
              <w:rPr>
                <w:rFonts w:hint="eastAsia"/>
                <w:kern w:val="0"/>
                <w:highlight w:val="none"/>
              </w:rPr>
              <w:t>污水总排口</w:t>
            </w:r>
          </w:p>
        </w:tc>
        <w:tc>
          <w:tcPr>
            <w:tcW w:w="3401" w:type="dxa"/>
            <w:noWrap w:val="0"/>
            <w:vAlign w:val="center"/>
          </w:tcPr>
          <w:p w14:paraId="6480ED5E">
            <w:pPr>
              <w:autoSpaceDE w:val="0"/>
              <w:autoSpaceDN w:val="0"/>
              <w:adjustRightInd w:val="0"/>
              <w:spacing w:line="240" w:lineRule="auto"/>
              <w:ind w:firstLine="0" w:firstLineChars="0"/>
              <w:jc w:val="center"/>
              <w:rPr>
                <w:kern w:val="0"/>
                <w:highlight w:val="none"/>
              </w:rPr>
            </w:pPr>
            <w:r>
              <w:rPr>
                <w:kern w:val="0"/>
                <w:highlight w:val="none"/>
              </w:rPr>
              <w:t>-</w:t>
            </w:r>
          </w:p>
        </w:tc>
        <w:tc>
          <w:tcPr>
            <w:tcW w:w="1407" w:type="dxa"/>
            <w:gridSpan w:val="2"/>
            <w:noWrap w:val="0"/>
            <w:vAlign w:val="center"/>
          </w:tcPr>
          <w:p w14:paraId="7C6E1157">
            <w:pPr>
              <w:autoSpaceDE w:val="0"/>
              <w:autoSpaceDN w:val="0"/>
              <w:adjustRightInd w:val="0"/>
              <w:spacing w:line="240" w:lineRule="auto"/>
              <w:ind w:firstLine="0" w:firstLineChars="0"/>
              <w:jc w:val="center"/>
              <w:rPr>
                <w:kern w:val="0"/>
                <w:highlight w:val="none"/>
              </w:rPr>
            </w:pPr>
            <w:r>
              <w:rPr>
                <w:kern w:val="0"/>
                <w:highlight w:val="none"/>
              </w:rPr>
              <w:t>-</w:t>
            </w:r>
          </w:p>
        </w:tc>
      </w:tr>
      <w:tr w14:paraId="1B3BD65B">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729" w:type="dxa"/>
            <w:vMerge w:val="continue"/>
            <w:noWrap w:val="0"/>
            <w:vAlign w:val="center"/>
          </w:tcPr>
          <w:p w14:paraId="3B30C259">
            <w:pPr>
              <w:autoSpaceDE w:val="0"/>
              <w:autoSpaceDN w:val="0"/>
              <w:adjustRightInd w:val="0"/>
              <w:spacing w:line="240" w:lineRule="auto"/>
              <w:ind w:firstLine="0" w:firstLineChars="0"/>
              <w:jc w:val="center"/>
              <w:rPr>
                <w:kern w:val="0"/>
                <w:highlight w:val="none"/>
              </w:rPr>
            </w:pPr>
          </w:p>
        </w:tc>
        <w:tc>
          <w:tcPr>
            <w:tcW w:w="1137" w:type="dxa"/>
            <w:gridSpan w:val="2"/>
            <w:noWrap w:val="0"/>
            <w:vAlign w:val="center"/>
          </w:tcPr>
          <w:p w14:paraId="797EEDCE">
            <w:pPr>
              <w:autoSpaceDE w:val="0"/>
              <w:autoSpaceDN w:val="0"/>
              <w:adjustRightInd w:val="0"/>
              <w:spacing w:line="240" w:lineRule="auto"/>
              <w:ind w:firstLine="0" w:firstLineChars="0"/>
              <w:jc w:val="center"/>
              <w:rPr>
                <w:kern w:val="0"/>
                <w:highlight w:val="none"/>
              </w:rPr>
            </w:pPr>
            <w:r>
              <w:rPr>
                <w:kern w:val="0"/>
                <w:highlight w:val="none"/>
              </w:rPr>
              <w:t>DW002</w:t>
            </w:r>
            <w:r>
              <w:rPr>
                <w:kern w:val="0"/>
                <w:highlight w:val="none"/>
                <w:vertAlign w:val="superscript"/>
              </w:rPr>
              <w:t>[4]</w:t>
            </w:r>
          </w:p>
        </w:tc>
        <w:tc>
          <w:tcPr>
            <w:tcW w:w="1845" w:type="dxa"/>
            <w:noWrap w:val="0"/>
            <w:vAlign w:val="center"/>
          </w:tcPr>
          <w:p w14:paraId="6DE20E75">
            <w:pPr>
              <w:autoSpaceDE w:val="0"/>
              <w:autoSpaceDN w:val="0"/>
              <w:adjustRightInd w:val="0"/>
              <w:spacing w:line="240" w:lineRule="auto"/>
              <w:ind w:firstLine="0" w:firstLineChars="0"/>
              <w:jc w:val="center"/>
              <w:rPr>
                <w:kern w:val="0"/>
                <w:highlight w:val="none"/>
              </w:rPr>
            </w:pPr>
            <w:r>
              <w:rPr>
                <w:rFonts w:hint="eastAsia"/>
                <w:kern w:val="0"/>
                <w:highlight w:val="none"/>
              </w:rPr>
              <w:t>雨水排放口</w:t>
            </w:r>
          </w:p>
        </w:tc>
        <w:tc>
          <w:tcPr>
            <w:tcW w:w="3401" w:type="dxa"/>
            <w:noWrap w:val="0"/>
            <w:vAlign w:val="center"/>
          </w:tcPr>
          <w:p w14:paraId="0D5CAD3E">
            <w:pPr>
              <w:autoSpaceDE w:val="0"/>
              <w:autoSpaceDN w:val="0"/>
              <w:adjustRightInd w:val="0"/>
              <w:spacing w:line="240" w:lineRule="auto"/>
              <w:ind w:firstLine="0" w:firstLineChars="0"/>
              <w:jc w:val="center"/>
              <w:rPr>
                <w:kern w:val="0"/>
                <w:highlight w:val="none"/>
              </w:rPr>
            </w:pPr>
            <w:r>
              <w:rPr>
                <w:kern w:val="0"/>
                <w:highlight w:val="none"/>
              </w:rPr>
              <w:t>-</w:t>
            </w:r>
          </w:p>
        </w:tc>
        <w:tc>
          <w:tcPr>
            <w:tcW w:w="1407" w:type="dxa"/>
            <w:gridSpan w:val="2"/>
            <w:noWrap w:val="0"/>
            <w:vAlign w:val="center"/>
          </w:tcPr>
          <w:p w14:paraId="369ACDC1">
            <w:pPr>
              <w:autoSpaceDE w:val="0"/>
              <w:autoSpaceDN w:val="0"/>
              <w:adjustRightInd w:val="0"/>
              <w:spacing w:line="240" w:lineRule="auto"/>
              <w:ind w:firstLine="0" w:firstLineChars="0"/>
              <w:jc w:val="center"/>
              <w:rPr>
                <w:kern w:val="0"/>
                <w:highlight w:val="none"/>
              </w:rPr>
            </w:pPr>
            <w:r>
              <w:rPr>
                <w:kern w:val="0"/>
                <w:highlight w:val="none"/>
              </w:rPr>
              <w:t>-</w:t>
            </w:r>
          </w:p>
        </w:tc>
      </w:tr>
      <w:tr w14:paraId="031A5051">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729" w:type="dxa"/>
            <w:vMerge w:val="continue"/>
            <w:noWrap w:val="0"/>
            <w:vAlign w:val="center"/>
          </w:tcPr>
          <w:p w14:paraId="71DA68B9">
            <w:pPr>
              <w:autoSpaceDE w:val="0"/>
              <w:autoSpaceDN w:val="0"/>
              <w:adjustRightInd w:val="0"/>
              <w:spacing w:line="240" w:lineRule="auto"/>
              <w:ind w:firstLine="0" w:firstLineChars="0"/>
              <w:jc w:val="center"/>
              <w:rPr>
                <w:kern w:val="0"/>
                <w:highlight w:val="none"/>
              </w:rPr>
            </w:pPr>
          </w:p>
        </w:tc>
        <w:tc>
          <w:tcPr>
            <w:tcW w:w="2982" w:type="dxa"/>
            <w:gridSpan w:val="3"/>
            <w:noWrap w:val="0"/>
            <w:vAlign w:val="center"/>
          </w:tcPr>
          <w:p w14:paraId="4DDA905A">
            <w:pPr>
              <w:autoSpaceDE w:val="0"/>
              <w:autoSpaceDN w:val="0"/>
              <w:adjustRightInd w:val="0"/>
              <w:spacing w:line="240" w:lineRule="auto"/>
              <w:ind w:firstLine="0" w:firstLineChars="0"/>
              <w:jc w:val="center"/>
              <w:rPr>
                <w:kern w:val="0"/>
                <w:highlight w:val="none"/>
              </w:rPr>
            </w:pPr>
            <w:r>
              <w:rPr>
                <w:rFonts w:hint="eastAsia"/>
                <w:kern w:val="0"/>
                <w:highlight w:val="none"/>
              </w:rPr>
              <w:t>循环冷却水系统换热器</w:t>
            </w:r>
          </w:p>
          <w:p w14:paraId="674C5583">
            <w:pPr>
              <w:autoSpaceDE w:val="0"/>
              <w:autoSpaceDN w:val="0"/>
              <w:adjustRightInd w:val="0"/>
              <w:spacing w:line="240" w:lineRule="auto"/>
              <w:ind w:firstLine="0" w:firstLineChars="0"/>
              <w:jc w:val="center"/>
              <w:rPr>
                <w:rFonts w:hint="eastAsia"/>
                <w:kern w:val="0"/>
                <w:highlight w:val="none"/>
              </w:rPr>
            </w:pPr>
            <w:r>
              <w:rPr>
                <w:rFonts w:hint="eastAsia"/>
                <w:kern w:val="0"/>
                <w:highlight w:val="none"/>
              </w:rPr>
              <w:t>进口、出口</w:t>
            </w:r>
          </w:p>
        </w:tc>
        <w:tc>
          <w:tcPr>
            <w:tcW w:w="3401" w:type="dxa"/>
            <w:noWrap w:val="0"/>
            <w:vAlign w:val="center"/>
          </w:tcPr>
          <w:p w14:paraId="4B06648D">
            <w:pPr>
              <w:autoSpaceDE w:val="0"/>
              <w:autoSpaceDN w:val="0"/>
              <w:adjustRightInd w:val="0"/>
              <w:spacing w:line="240" w:lineRule="auto"/>
              <w:ind w:firstLine="0" w:firstLineChars="0"/>
              <w:jc w:val="center"/>
              <w:rPr>
                <w:kern w:val="0"/>
                <w:highlight w:val="none"/>
              </w:rPr>
            </w:pPr>
            <w:r>
              <w:rPr>
                <w:kern w:val="0"/>
                <w:highlight w:val="none"/>
              </w:rPr>
              <w:t>总有机碳</w:t>
            </w:r>
          </w:p>
        </w:tc>
        <w:tc>
          <w:tcPr>
            <w:tcW w:w="1407" w:type="dxa"/>
            <w:gridSpan w:val="2"/>
            <w:noWrap w:val="0"/>
            <w:vAlign w:val="center"/>
          </w:tcPr>
          <w:p w14:paraId="27AF00AB">
            <w:pPr>
              <w:autoSpaceDE w:val="0"/>
              <w:autoSpaceDN w:val="0"/>
              <w:adjustRightInd w:val="0"/>
              <w:spacing w:line="240" w:lineRule="auto"/>
              <w:ind w:firstLine="0" w:firstLineChars="0"/>
              <w:jc w:val="center"/>
              <w:rPr>
                <w:kern w:val="0"/>
                <w:highlight w:val="none"/>
              </w:rPr>
            </w:pPr>
            <w:r>
              <w:rPr>
                <w:rFonts w:hint="eastAsia"/>
                <w:kern w:val="0"/>
                <w:highlight w:val="none"/>
              </w:rPr>
              <w:t>1次/</w:t>
            </w:r>
            <w:r>
              <w:rPr>
                <w:kern w:val="0"/>
                <w:highlight w:val="none"/>
              </w:rPr>
              <w:t>6个月</w:t>
            </w:r>
          </w:p>
        </w:tc>
      </w:tr>
      <w:tr w14:paraId="34CC79E6">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74" w:hRule="exact"/>
        </w:trPr>
        <w:tc>
          <w:tcPr>
            <w:tcW w:w="729" w:type="dxa"/>
            <w:noWrap w:val="0"/>
            <w:vAlign w:val="center"/>
          </w:tcPr>
          <w:p w14:paraId="2233B86A">
            <w:pPr>
              <w:autoSpaceDE w:val="0"/>
              <w:autoSpaceDN w:val="0"/>
              <w:adjustRightInd w:val="0"/>
              <w:spacing w:line="240" w:lineRule="auto"/>
              <w:ind w:firstLine="0" w:firstLineChars="0"/>
              <w:jc w:val="center"/>
              <w:rPr>
                <w:kern w:val="0"/>
                <w:highlight w:val="none"/>
              </w:rPr>
            </w:pPr>
            <w:r>
              <w:rPr>
                <w:rFonts w:hint="eastAsia"/>
                <w:kern w:val="0"/>
                <w:highlight w:val="none"/>
              </w:rPr>
              <w:t>噪声</w:t>
            </w:r>
          </w:p>
        </w:tc>
        <w:tc>
          <w:tcPr>
            <w:tcW w:w="2982" w:type="dxa"/>
            <w:gridSpan w:val="3"/>
            <w:noWrap w:val="0"/>
            <w:vAlign w:val="center"/>
          </w:tcPr>
          <w:p w14:paraId="6EB53E3B">
            <w:pPr>
              <w:autoSpaceDE w:val="0"/>
              <w:autoSpaceDN w:val="0"/>
              <w:adjustRightInd w:val="0"/>
              <w:spacing w:line="240" w:lineRule="auto"/>
              <w:ind w:firstLine="0" w:firstLineChars="0"/>
              <w:jc w:val="center"/>
              <w:rPr>
                <w:kern w:val="0"/>
                <w:highlight w:val="none"/>
              </w:rPr>
            </w:pPr>
            <w:r>
              <w:rPr>
                <w:rFonts w:hint="eastAsia"/>
                <w:kern w:val="0"/>
                <w:highlight w:val="none"/>
              </w:rPr>
              <w:t>厂界四周外</w:t>
            </w:r>
            <w:r>
              <w:rPr>
                <w:kern w:val="0"/>
                <w:highlight w:val="none"/>
              </w:rPr>
              <w:t xml:space="preserve"> 1m</w:t>
            </w:r>
          </w:p>
        </w:tc>
        <w:tc>
          <w:tcPr>
            <w:tcW w:w="3401" w:type="dxa"/>
            <w:noWrap w:val="0"/>
            <w:vAlign w:val="center"/>
          </w:tcPr>
          <w:p w14:paraId="29A08547">
            <w:pPr>
              <w:autoSpaceDE w:val="0"/>
              <w:autoSpaceDN w:val="0"/>
              <w:adjustRightInd w:val="0"/>
              <w:spacing w:line="240" w:lineRule="auto"/>
              <w:ind w:firstLine="0" w:firstLineChars="0"/>
              <w:jc w:val="center"/>
              <w:rPr>
                <w:kern w:val="0"/>
                <w:highlight w:val="none"/>
              </w:rPr>
            </w:pPr>
            <w:r>
              <w:rPr>
                <w:kern w:val="0"/>
                <w:highlight w:val="none"/>
              </w:rPr>
              <w:t>L</w:t>
            </w:r>
            <w:r>
              <w:rPr>
                <w:kern w:val="0"/>
                <w:highlight w:val="none"/>
                <w:vertAlign w:val="subscript"/>
              </w:rPr>
              <w:t>eq</w:t>
            </w:r>
            <w:r>
              <w:rPr>
                <w:kern w:val="0"/>
                <w:highlight w:val="none"/>
              </w:rPr>
              <w:t>(A)</w:t>
            </w:r>
          </w:p>
        </w:tc>
        <w:tc>
          <w:tcPr>
            <w:tcW w:w="1407" w:type="dxa"/>
            <w:gridSpan w:val="2"/>
            <w:noWrap w:val="0"/>
            <w:vAlign w:val="center"/>
          </w:tcPr>
          <w:p w14:paraId="7322511B">
            <w:pPr>
              <w:autoSpaceDE w:val="0"/>
              <w:autoSpaceDN w:val="0"/>
              <w:adjustRightInd w:val="0"/>
              <w:spacing w:line="240" w:lineRule="auto"/>
              <w:ind w:firstLine="0" w:firstLineChars="0"/>
              <w:jc w:val="center"/>
              <w:rPr>
                <w:kern w:val="0"/>
                <w:highlight w:val="none"/>
              </w:rPr>
            </w:pPr>
            <w:r>
              <w:rPr>
                <w:kern w:val="0"/>
                <w:highlight w:val="none"/>
              </w:rPr>
              <w:t>1</w:t>
            </w:r>
            <w:r>
              <w:rPr>
                <w:rFonts w:hint="eastAsia"/>
                <w:kern w:val="0"/>
                <w:highlight w:val="none"/>
              </w:rPr>
              <w:t>次</w:t>
            </w:r>
            <w:r>
              <w:rPr>
                <w:kern w:val="0"/>
                <w:highlight w:val="none"/>
              </w:rPr>
              <w:t>/</w:t>
            </w:r>
            <w:r>
              <w:rPr>
                <w:rFonts w:hint="eastAsia"/>
                <w:kern w:val="0"/>
                <w:highlight w:val="none"/>
              </w:rPr>
              <w:t>季度</w:t>
            </w:r>
          </w:p>
        </w:tc>
      </w:tr>
      <w:tr w14:paraId="1B787405">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503" w:hRule="exact"/>
        </w:trPr>
        <w:tc>
          <w:tcPr>
            <w:tcW w:w="729" w:type="dxa"/>
            <w:vMerge w:val="restart"/>
            <w:noWrap w:val="0"/>
            <w:vAlign w:val="center"/>
          </w:tcPr>
          <w:p w14:paraId="30613F40">
            <w:pPr>
              <w:autoSpaceDE w:val="0"/>
              <w:autoSpaceDN w:val="0"/>
              <w:adjustRightInd w:val="0"/>
              <w:spacing w:line="240" w:lineRule="auto"/>
              <w:ind w:firstLine="0" w:firstLineChars="0"/>
              <w:jc w:val="center"/>
              <w:rPr>
                <w:kern w:val="0"/>
                <w:highlight w:val="none"/>
              </w:rPr>
            </w:pPr>
            <w:r>
              <w:rPr>
                <w:rFonts w:hint="eastAsia"/>
                <w:kern w:val="0"/>
                <w:highlight w:val="none"/>
              </w:rPr>
              <w:t>土</w:t>
            </w:r>
          </w:p>
          <w:p w14:paraId="20239D92">
            <w:pPr>
              <w:autoSpaceDE w:val="0"/>
              <w:autoSpaceDN w:val="0"/>
              <w:adjustRightInd w:val="0"/>
              <w:spacing w:line="240" w:lineRule="auto"/>
              <w:ind w:firstLine="0" w:firstLineChars="0"/>
              <w:jc w:val="center"/>
              <w:rPr>
                <w:kern w:val="0"/>
                <w:highlight w:val="none"/>
              </w:rPr>
            </w:pPr>
            <w:r>
              <w:rPr>
                <w:rFonts w:hint="eastAsia"/>
                <w:kern w:val="0"/>
                <w:highlight w:val="none"/>
              </w:rPr>
              <w:t>壤</w:t>
            </w:r>
          </w:p>
          <w:p w14:paraId="457038B4">
            <w:pPr>
              <w:autoSpaceDE w:val="0"/>
              <w:autoSpaceDN w:val="0"/>
              <w:adjustRightInd w:val="0"/>
              <w:spacing w:line="240" w:lineRule="auto"/>
              <w:ind w:firstLine="0" w:firstLineChars="0"/>
              <w:jc w:val="center"/>
              <w:rPr>
                <w:kern w:val="0"/>
                <w:highlight w:val="none"/>
                <w:vertAlign w:val="superscript"/>
              </w:rPr>
            </w:pPr>
            <w:r>
              <w:rPr>
                <w:kern w:val="0"/>
                <w:highlight w:val="none"/>
                <w:vertAlign w:val="superscript"/>
              </w:rPr>
              <w:t>[5]</w:t>
            </w:r>
          </w:p>
        </w:tc>
        <w:tc>
          <w:tcPr>
            <w:tcW w:w="1137" w:type="dxa"/>
            <w:gridSpan w:val="2"/>
            <w:noWrap w:val="0"/>
            <w:vAlign w:val="center"/>
          </w:tcPr>
          <w:p w14:paraId="64CA943B">
            <w:pPr>
              <w:autoSpaceDE w:val="0"/>
              <w:autoSpaceDN w:val="0"/>
              <w:adjustRightInd w:val="0"/>
              <w:spacing w:line="240" w:lineRule="auto"/>
              <w:ind w:firstLine="0" w:firstLineChars="0"/>
              <w:jc w:val="center"/>
              <w:rPr>
                <w:kern w:val="0"/>
                <w:highlight w:val="none"/>
              </w:rPr>
            </w:pPr>
            <w:r>
              <w:rPr>
                <w:kern w:val="0"/>
                <w:highlight w:val="none"/>
              </w:rPr>
              <w:t>1#</w:t>
            </w:r>
          </w:p>
        </w:tc>
        <w:tc>
          <w:tcPr>
            <w:tcW w:w="1845" w:type="dxa"/>
            <w:noWrap w:val="0"/>
            <w:vAlign w:val="center"/>
          </w:tcPr>
          <w:p w14:paraId="48A4686D">
            <w:pPr>
              <w:autoSpaceDE w:val="0"/>
              <w:autoSpaceDN w:val="0"/>
              <w:adjustRightInd w:val="0"/>
              <w:spacing w:line="240" w:lineRule="auto"/>
              <w:ind w:firstLine="0" w:firstLineChars="0"/>
              <w:jc w:val="center"/>
              <w:rPr>
                <w:kern w:val="0"/>
                <w:highlight w:val="none"/>
              </w:rPr>
            </w:pPr>
            <w:r>
              <w:rPr>
                <w:rFonts w:hint="eastAsia"/>
                <w:kern w:val="0"/>
                <w:highlight w:val="none"/>
              </w:rPr>
              <w:t>控制室西侧</w:t>
            </w:r>
          </w:p>
        </w:tc>
        <w:tc>
          <w:tcPr>
            <w:tcW w:w="3401" w:type="dxa"/>
            <w:vMerge w:val="restart"/>
            <w:noWrap w:val="0"/>
            <w:vAlign w:val="top"/>
          </w:tcPr>
          <w:p w14:paraId="3F1C0C77">
            <w:pPr>
              <w:autoSpaceDE w:val="0"/>
              <w:autoSpaceDN w:val="0"/>
              <w:adjustRightInd w:val="0"/>
              <w:snapToGrid w:val="0"/>
              <w:spacing w:line="240" w:lineRule="auto"/>
              <w:ind w:firstLine="0" w:firstLineChars="0"/>
              <w:jc w:val="left"/>
              <w:rPr>
                <w:spacing w:val="-14"/>
                <w:kern w:val="0"/>
                <w:highlight w:val="none"/>
              </w:rPr>
            </w:pPr>
            <w:r>
              <w:rPr>
                <w:rFonts w:hint="eastAsia"/>
                <w:spacing w:val="-14"/>
                <w:kern w:val="0"/>
                <w:highlight w:val="none"/>
              </w:rPr>
              <w:t>初次监测：砷、镉、铬</w:t>
            </w:r>
            <w:r>
              <w:rPr>
                <w:spacing w:val="-14"/>
                <w:kern w:val="0"/>
                <w:highlight w:val="none"/>
              </w:rPr>
              <w:t>(</w:t>
            </w:r>
            <w:r>
              <w:rPr>
                <w:rFonts w:hint="eastAsia"/>
                <w:spacing w:val="-14"/>
                <w:kern w:val="0"/>
                <w:highlight w:val="none"/>
              </w:rPr>
              <w:t>六价</w:t>
            </w:r>
            <w:r>
              <w:rPr>
                <w:spacing w:val="-14"/>
                <w:kern w:val="0"/>
                <w:highlight w:val="none"/>
              </w:rPr>
              <w:t>)</w:t>
            </w:r>
            <w:r>
              <w:rPr>
                <w:rFonts w:hint="eastAsia"/>
                <w:spacing w:val="-14"/>
                <w:kern w:val="0"/>
                <w:highlight w:val="none"/>
              </w:rPr>
              <w:t>、</w:t>
            </w:r>
          </w:p>
          <w:p w14:paraId="4CC4DB73">
            <w:pPr>
              <w:autoSpaceDE w:val="0"/>
              <w:autoSpaceDN w:val="0"/>
              <w:adjustRightInd w:val="0"/>
              <w:snapToGrid w:val="0"/>
              <w:spacing w:line="240" w:lineRule="auto"/>
              <w:ind w:firstLine="0" w:firstLineChars="0"/>
              <w:jc w:val="left"/>
              <w:rPr>
                <w:spacing w:val="-14"/>
                <w:kern w:val="0"/>
                <w:highlight w:val="none"/>
              </w:rPr>
            </w:pPr>
            <w:r>
              <w:rPr>
                <w:rFonts w:hint="eastAsia"/>
                <w:spacing w:val="-14"/>
                <w:kern w:val="0"/>
                <w:highlight w:val="none"/>
              </w:rPr>
              <w:t>铜、铅、汞、镍、四氯化碳、氯仿、氯甲烷、</w:t>
            </w:r>
            <w:r>
              <w:rPr>
                <w:spacing w:val="-14"/>
                <w:kern w:val="0"/>
                <w:highlight w:val="none"/>
              </w:rPr>
              <w:t>1,1-</w:t>
            </w:r>
            <w:r>
              <w:rPr>
                <w:rFonts w:hint="eastAsia"/>
                <w:spacing w:val="-14"/>
                <w:kern w:val="0"/>
                <w:highlight w:val="none"/>
              </w:rPr>
              <w:t>二氯乙烷、</w:t>
            </w:r>
            <w:r>
              <w:rPr>
                <w:spacing w:val="-14"/>
                <w:kern w:val="0"/>
                <w:highlight w:val="none"/>
              </w:rPr>
              <w:t>1,2-</w:t>
            </w:r>
            <w:r>
              <w:rPr>
                <w:rFonts w:hint="eastAsia"/>
                <w:spacing w:val="-14"/>
                <w:kern w:val="0"/>
                <w:highlight w:val="none"/>
              </w:rPr>
              <w:t>二氯乙烷、</w:t>
            </w:r>
            <w:r>
              <w:rPr>
                <w:spacing w:val="-14"/>
                <w:kern w:val="0"/>
                <w:highlight w:val="none"/>
              </w:rPr>
              <w:t>1,1-</w:t>
            </w:r>
            <w:r>
              <w:rPr>
                <w:rFonts w:hint="eastAsia"/>
                <w:spacing w:val="-14"/>
                <w:kern w:val="0"/>
                <w:highlight w:val="none"/>
              </w:rPr>
              <w:t>二氯乙烯、顺</w:t>
            </w:r>
            <w:r>
              <w:rPr>
                <w:spacing w:val="-14"/>
                <w:kern w:val="0"/>
                <w:highlight w:val="none"/>
              </w:rPr>
              <w:t>-1,2-</w:t>
            </w:r>
            <w:r>
              <w:rPr>
                <w:rFonts w:hint="eastAsia"/>
                <w:spacing w:val="-14"/>
                <w:kern w:val="0"/>
                <w:highlight w:val="none"/>
              </w:rPr>
              <w:t>二氯乙烯、反</w:t>
            </w:r>
            <w:r>
              <w:rPr>
                <w:spacing w:val="-14"/>
                <w:kern w:val="0"/>
                <w:highlight w:val="none"/>
              </w:rPr>
              <w:t>-1,2-</w:t>
            </w:r>
            <w:r>
              <w:rPr>
                <w:rFonts w:hint="eastAsia"/>
                <w:spacing w:val="-14"/>
                <w:kern w:val="0"/>
                <w:highlight w:val="none"/>
              </w:rPr>
              <w:t>二氯乙烯、二氯甲烷、</w:t>
            </w:r>
            <w:r>
              <w:rPr>
                <w:spacing w:val="-14"/>
                <w:kern w:val="0"/>
                <w:highlight w:val="none"/>
              </w:rPr>
              <w:t>1,2-</w:t>
            </w:r>
            <w:r>
              <w:rPr>
                <w:rFonts w:hint="eastAsia"/>
                <w:spacing w:val="-14"/>
                <w:kern w:val="0"/>
                <w:highlight w:val="none"/>
              </w:rPr>
              <w:t>二氯丙烷、</w:t>
            </w:r>
            <w:r>
              <w:rPr>
                <w:spacing w:val="-14"/>
                <w:kern w:val="0"/>
                <w:highlight w:val="none"/>
              </w:rPr>
              <w:t>1,1,1,2-</w:t>
            </w:r>
            <w:r>
              <w:rPr>
                <w:rFonts w:hint="eastAsia"/>
                <w:spacing w:val="-14"/>
                <w:kern w:val="0"/>
                <w:highlight w:val="none"/>
              </w:rPr>
              <w:t>四氯乙烷、</w:t>
            </w:r>
            <w:r>
              <w:rPr>
                <w:spacing w:val="-14"/>
                <w:kern w:val="0"/>
                <w:highlight w:val="none"/>
              </w:rPr>
              <w:t>1,1,2,2-</w:t>
            </w:r>
            <w:r>
              <w:rPr>
                <w:rFonts w:hint="eastAsia"/>
                <w:spacing w:val="-14"/>
                <w:kern w:val="0"/>
                <w:highlight w:val="none"/>
              </w:rPr>
              <w:t>四氯乙烷、四氯乙烯、</w:t>
            </w:r>
            <w:r>
              <w:rPr>
                <w:spacing w:val="-14"/>
                <w:kern w:val="0"/>
                <w:highlight w:val="none"/>
              </w:rPr>
              <w:t>1,1,1-</w:t>
            </w:r>
            <w:r>
              <w:rPr>
                <w:rFonts w:hint="eastAsia"/>
                <w:spacing w:val="-14"/>
                <w:kern w:val="0"/>
                <w:highlight w:val="none"/>
              </w:rPr>
              <w:t>三氯乙烷、</w:t>
            </w:r>
            <w:r>
              <w:rPr>
                <w:spacing w:val="-14"/>
                <w:kern w:val="0"/>
                <w:highlight w:val="none"/>
              </w:rPr>
              <w:t>1,1,2-</w:t>
            </w:r>
            <w:r>
              <w:rPr>
                <w:rFonts w:hint="eastAsia"/>
                <w:spacing w:val="-14"/>
                <w:kern w:val="0"/>
                <w:highlight w:val="none"/>
              </w:rPr>
              <w:t>三氯乙烷、三氯乙烯、</w:t>
            </w:r>
            <w:r>
              <w:rPr>
                <w:spacing w:val="-14"/>
                <w:kern w:val="0"/>
                <w:highlight w:val="none"/>
              </w:rPr>
              <w:t>1,2,3-</w:t>
            </w:r>
            <w:r>
              <w:rPr>
                <w:rFonts w:hint="eastAsia"/>
                <w:spacing w:val="-14"/>
                <w:kern w:val="0"/>
                <w:highlight w:val="none"/>
              </w:rPr>
              <w:t>三氯丙烷、氯乙烯、苯、氯苯、</w:t>
            </w:r>
            <w:r>
              <w:rPr>
                <w:spacing w:val="-14"/>
                <w:kern w:val="0"/>
                <w:highlight w:val="none"/>
              </w:rPr>
              <w:t>1,2-</w:t>
            </w:r>
            <w:r>
              <w:rPr>
                <w:rFonts w:hint="eastAsia"/>
                <w:spacing w:val="-14"/>
                <w:kern w:val="0"/>
                <w:highlight w:val="none"/>
              </w:rPr>
              <w:t>二氯苯、</w:t>
            </w:r>
            <w:r>
              <w:rPr>
                <w:spacing w:val="-14"/>
                <w:kern w:val="0"/>
                <w:highlight w:val="none"/>
              </w:rPr>
              <w:t>1,4-</w:t>
            </w:r>
            <w:r>
              <w:rPr>
                <w:rFonts w:hint="eastAsia"/>
                <w:spacing w:val="-14"/>
                <w:kern w:val="0"/>
                <w:highlight w:val="none"/>
              </w:rPr>
              <w:t>二氯苯、乙苯、苯乙烯、甲苯、间二甲苯</w:t>
            </w:r>
            <w:r>
              <w:rPr>
                <w:spacing w:val="-14"/>
                <w:kern w:val="0"/>
                <w:highlight w:val="none"/>
              </w:rPr>
              <w:t>+</w:t>
            </w:r>
            <w:r>
              <w:rPr>
                <w:rFonts w:hint="eastAsia"/>
                <w:spacing w:val="-14"/>
                <w:kern w:val="0"/>
                <w:highlight w:val="none"/>
              </w:rPr>
              <w:t>对二甲苯、邻二甲苯、硝基苯、苯胺、</w:t>
            </w:r>
            <w:r>
              <w:rPr>
                <w:spacing w:val="-14"/>
                <w:kern w:val="0"/>
                <w:highlight w:val="none"/>
              </w:rPr>
              <w:t>2-</w:t>
            </w:r>
            <w:r>
              <w:rPr>
                <w:rFonts w:hint="eastAsia"/>
                <w:spacing w:val="-14"/>
                <w:kern w:val="0"/>
                <w:highlight w:val="none"/>
              </w:rPr>
              <w:t>氯酚、苯并</w:t>
            </w:r>
            <w:r>
              <w:rPr>
                <w:spacing w:val="-14"/>
                <w:kern w:val="0"/>
                <w:highlight w:val="none"/>
              </w:rPr>
              <w:t>[a]</w:t>
            </w:r>
            <w:r>
              <w:rPr>
                <w:rFonts w:hint="eastAsia"/>
                <w:spacing w:val="-14"/>
                <w:kern w:val="0"/>
                <w:highlight w:val="none"/>
              </w:rPr>
              <w:t>蒽、苯并</w:t>
            </w:r>
            <w:r>
              <w:rPr>
                <w:spacing w:val="-14"/>
                <w:kern w:val="0"/>
                <w:highlight w:val="none"/>
              </w:rPr>
              <w:t>[a]</w:t>
            </w:r>
            <w:r>
              <w:rPr>
                <w:rFonts w:hint="eastAsia"/>
                <w:spacing w:val="-14"/>
                <w:kern w:val="0"/>
                <w:highlight w:val="none"/>
              </w:rPr>
              <w:t>芘、苯并</w:t>
            </w:r>
            <w:r>
              <w:rPr>
                <w:spacing w:val="-14"/>
                <w:kern w:val="0"/>
                <w:highlight w:val="none"/>
              </w:rPr>
              <w:t>[b]</w:t>
            </w:r>
            <w:r>
              <w:rPr>
                <w:rFonts w:hint="eastAsia"/>
                <w:spacing w:val="-14"/>
                <w:kern w:val="0"/>
                <w:highlight w:val="none"/>
              </w:rPr>
              <w:t>荧蒽、苯并</w:t>
            </w:r>
            <w:r>
              <w:rPr>
                <w:spacing w:val="-14"/>
                <w:kern w:val="0"/>
                <w:highlight w:val="none"/>
              </w:rPr>
              <w:t>[k]</w:t>
            </w:r>
            <w:r>
              <w:rPr>
                <w:rFonts w:hint="eastAsia"/>
                <w:spacing w:val="-14"/>
                <w:kern w:val="0"/>
                <w:highlight w:val="none"/>
              </w:rPr>
              <w:t>荧蒽、䓛、二苯并</w:t>
            </w:r>
            <w:r>
              <w:rPr>
                <w:spacing w:val="-14"/>
                <w:kern w:val="0"/>
                <w:highlight w:val="none"/>
              </w:rPr>
              <w:t>[a,h]</w:t>
            </w:r>
            <w:r>
              <w:rPr>
                <w:rFonts w:hint="eastAsia"/>
                <w:spacing w:val="-14"/>
                <w:kern w:val="0"/>
                <w:highlight w:val="none"/>
              </w:rPr>
              <w:t>蒽、茚并</w:t>
            </w:r>
            <w:r>
              <w:rPr>
                <w:spacing w:val="-14"/>
                <w:kern w:val="0"/>
                <w:highlight w:val="none"/>
              </w:rPr>
              <w:t>[1,2,3-cd]</w:t>
            </w:r>
            <w:r>
              <w:rPr>
                <w:rFonts w:hint="eastAsia"/>
                <w:spacing w:val="-14"/>
                <w:kern w:val="0"/>
                <w:highlight w:val="none"/>
              </w:rPr>
              <w:t>芘、萘、</w:t>
            </w:r>
            <w:r>
              <w:rPr>
                <w:spacing w:val="-14"/>
                <w:kern w:val="0"/>
                <w:highlight w:val="none"/>
              </w:rPr>
              <w:t>pH</w:t>
            </w:r>
            <w:r>
              <w:rPr>
                <w:rFonts w:hint="eastAsia"/>
                <w:spacing w:val="-14"/>
                <w:kern w:val="0"/>
                <w:highlight w:val="none"/>
              </w:rPr>
              <w:t>、硫化物、烷基汞、总铬、石油烃</w:t>
            </w:r>
            <w:r>
              <w:rPr>
                <w:spacing w:val="-14"/>
                <w:kern w:val="0"/>
                <w:highlight w:val="none"/>
              </w:rPr>
              <w:t>(C</w:t>
            </w:r>
            <w:r>
              <w:rPr>
                <w:spacing w:val="-14"/>
                <w:kern w:val="0"/>
                <w:highlight w:val="none"/>
                <w:vertAlign w:val="subscript"/>
              </w:rPr>
              <w:t>10</w:t>
            </w:r>
            <w:r>
              <w:rPr>
                <w:spacing w:val="-14"/>
                <w:kern w:val="0"/>
                <w:highlight w:val="none"/>
              </w:rPr>
              <w:t>-C</w:t>
            </w:r>
            <w:r>
              <w:rPr>
                <w:spacing w:val="-14"/>
                <w:kern w:val="0"/>
                <w:highlight w:val="none"/>
                <w:vertAlign w:val="subscript"/>
              </w:rPr>
              <w:t>40</w:t>
            </w:r>
            <w:r>
              <w:rPr>
                <w:spacing w:val="-14"/>
                <w:kern w:val="0"/>
                <w:highlight w:val="none"/>
              </w:rPr>
              <w:t>)</w:t>
            </w:r>
          </w:p>
          <w:p w14:paraId="2081A4F9">
            <w:pPr>
              <w:autoSpaceDE w:val="0"/>
              <w:autoSpaceDN w:val="0"/>
              <w:adjustRightInd w:val="0"/>
              <w:snapToGrid w:val="0"/>
              <w:spacing w:line="240" w:lineRule="auto"/>
              <w:ind w:firstLine="0" w:firstLineChars="0"/>
              <w:jc w:val="left"/>
              <w:rPr>
                <w:spacing w:val="-12"/>
                <w:kern w:val="0"/>
                <w:highlight w:val="none"/>
              </w:rPr>
            </w:pPr>
            <w:r>
              <w:rPr>
                <w:rFonts w:hint="eastAsia"/>
                <w:spacing w:val="-14"/>
                <w:kern w:val="0"/>
                <w:highlight w:val="none"/>
              </w:rPr>
              <w:t>后续监测：关注污染物【</w:t>
            </w:r>
            <w:r>
              <w:rPr>
                <w:spacing w:val="-14"/>
                <w:kern w:val="0"/>
                <w:highlight w:val="none"/>
              </w:rPr>
              <w:t>pH</w:t>
            </w:r>
            <w:r>
              <w:rPr>
                <w:rFonts w:hint="eastAsia"/>
                <w:spacing w:val="-14"/>
                <w:kern w:val="0"/>
                <w:highlight w:val="none"/>
              </w:rPr>
              <w:t>、硫化物、苯并</w:t>
            </w:r>
            <w:r>
              <w:rPr>
                <w:spacing w:val="-14"/>
                <w:kern w:val="0"/>
                <w:highlight w:val="none"/>
              </w:rPr>
              <w:t>(α)</w:t>
            </w:r>
            <w:r>
              <w:rPr>
                <w:rFonts w:hint="eastAsia"/>
                <w:spacing w:val="-14"/>
                <w:kern w:val="0"/>
                <w:highlight w:val="none"/>
              </w:rPr>
              <w:t>芘、总铅、总镉、总砷、总镍、总汞、烷基汞、总铬、六价铬、石油烃</w:t>
            </w:r>
            <w:r>
              <w:rPr>
                <w:spacing w:val="-14"/>
                <w:kern w:val="0"/>
                <w:highlight w:val="none"/>
              </w:rPr>
              <w:t>(C</w:t>
            </w:r>
            <w:r>
              <w:rPr>
                <w:spacing w:val="-14"/>
                <w:kern w:val="0"/>
                <w:highlight w:val="none"/>
                <w:vertAlign w:val="subscript"/>
              </w:rPr>
              <w:t>10</w:t>
            </w:r>
            <w:r>
              <w:rPr>
                <w:spacing w:val="-14"/>
                <w:kern w:val="0"/>
                <w:highlight w:val="none"/>
              </w:rPr>
              <w:t>-C</w:t>
            </w:r>
            <w:r>
              <w:rPr>
                <w:spacing w:val="-14"/>
                <w:kern w:val="0"/>
                <w:highlight w:val="none"/>
                <w:vertAlign w:val="subscript"/>
              </w:rPr>
              <w:t>40</w:t>
            </w:r>
            <w:r>
              <w:rPr>
                <w:spacing w:val="-14"/>
                <w:kern w:val="0"/>
                <w:highlight w:val="none"/>
              </w:rPr>
              <w:t>)</w:t>
            </w:r>
            <w:r>
              <w:rPr>
                <w:rFonts w:hint="eastAsia"/>
                <w:spacing w:val="-14"/>
                <w:kern w:val="0"/>
                <w:highlight w:val="none"/>
              </w:rPr>
              <w:t>】及前期监测中曾超标的污染物</w:t>
            </w:r>
            <w:r>
              <w:rPr>
                <w:spacing w:val="-14"/>
                <w:kern w:val="0"/>
                <w:highlight w:val="none"/>
              </w:rPr>
              <w:t>(</w:t>
            </w:r>
            <w:r>
              <w:rPr>
                <w:rFonts w:hint="eastAsia"/>
                <w:spacing w:val="-14"/>
                <w:kern w:val="0"/>
                <w:highlight w:val="none"/>
              </w:rPr>
              <w:t>受地质背景等因素影响造成超标的指标可不监测</w:t>
            </w:r>
            <w:r>
              <w:rPr>
                <w:spacing w:val="-14"/>
                <w:kern w:val="0"/>
                <w:highlight w:val="none"/>
              </w:rPr>
              <w:t>)</w:t>
            </w:r>
          </w:p>
        </w:tc>
        <w:tc>
          <w:tcPr>
            <w:tcW w:w="1407" w:type="dxa"/>
            <w:gridSpan w:val="2"/>
            <w:noWrap w:val="0"/>
            <w:vAlign w:val="center"/>
          </w:tcPr>
          <w:p w14:paraId="4711821A">
            <w:pPr>
              <w:autoSpaceDE w:val="0"/>
              <w:autoSpaceDN w:val="0"/>
              <w:adjustRightInd w:val="0"/>
              <w:spacing w:line="240" w:lineRule="auto"/>
              <w:ind w:firstLine="0" w:firstLineChars="0"/>
              <w:jc w:val="center"/>
              <w:rPr>
                <w:kern w:val="0"/>
                <w:highlight w:val="none"/>
              </w:rPr>
            </w:pPr>
            <w:r>
              <w:rPr>
                <w:kern w:val="0"/>
                <w:highlight w:val="none"/>
              </w:rPr>
              <w:t>1</w:t>
            </w:r>
            <w:r>
              <w:rPr>
                <w:rFonts w:hint="eastAsia"/>
                <w:kern w:val="0"/>
                <w:highlight w:val="none"/>
              </w:rPr>
              <w:t>次</w:t>
            </w:r>
            <w:r>
              <w:rPr>
                <w:kern w:val="0"/>
                <w:highlight w:val="none"/>
              </w:rPr>
              <w:t>/</w:t>
            </w:r>
            <w:r>
              <w:rPr>
                <w:rFonts w:hint="eastAsia"/>
                <w:kern w:val="0"/>
                <w:highlight w:val="none"/>
              </w:rPr>
              <w:t>年</w:t>
            </w:r>
          </w:p>
        </w:tc>
      </w:tr>
      <w:tr w14:paraId="0AA0B5CC">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503" w:hRule="exact"/>
        </w:trPr>
        <w:tc>
          <w:tcPr>
            <w:tcW w:w="729" w:type="dxa"/>
            <w:vMerge w:val="continue"/>
            <w:noWrap w:val="0"/>
            <w:vAlign w:val="center"/>
          </w:tcPr>
          <w:p w14:paraId="0DE3ED69">
            <w:pPr>
              <w:autoSpaceDE w:val="0"/>
              <w:autoSpaceDN w:val="0"/>
              <w:adjustRightInd w:val="0"/>
              <w:spacing w:line="240" w:lineRule="auto"/>
              <w:ind w:firstLine="0" w:firstLineChars="0"/>
              <w:jc w:val="center"/>
              <w:rPr>
                <w:kern w:val="0"/>
                <w:highlight w:val="none"/>
              </w:rPr>
            </w:pPr>
          </w:p>
        </w:tc>
        <w:tc>
          <w:tcPr>
            <w:tcW w:w="1137" w:type="dxa"/>
            <w:gridSpan w:val="2"/>
            <w:noWrap w:val="0"/>
            <w:vAlign w:val="center"/>
          </w:tcPr>
          <w:p w14:paraId="4A304378">
            <w:pPr>
              <w:autoSpaceDE w:val="0"/>
              <w:autoSpaceDN w:val="0"/>
              <w:adjustRightInd w:val="0"/>
              <w:spacing w:line="240" w:lineRule="auto"/>
              <w:ind w:firstLine="0" w:firstLineChars="0"/>
              <w:jc w:val="center"/>
              <w:rPr>
                <w:kern w:val="0"/>
                <w:highlight w:val="none"/>
              </w:rPr>
            </w:pPr>
            <w:r>
              <w:rPr>
                <w:kern w:val="0"/>
                <w:highlight w:val="none"/>
              </w:rPr>
              <w:t>2#</w:t>
            </w:r>
          </w:p>
        </w:tc>
        <w:tc>
          <w:tcPr>
            <w:tcW w:w="1845" w:type="dxa"/>
            <w:noWrap w:val="0"/>
            <w:vAlign w:val="center"/>
          </w:tcPr>
          <w:p w14:paraId="7FAD7434">
            <w:pPr>
              <w:autoSpaceDE w:val="0"/>
              <w:autoSpaceDN w:val="0"/>
              <w:adjustRightInd w:val="0"/>
              <w:spacing w:line="240" w:lineRule="auto"/>
              <w:ind w:firstLine="0" w:firstLineChars="0"/>
              <w:jc w:val="center"/>
              <w:rPr>
                <w:kern w:val="0"/>
                <w:highlight w:val="none"/>
              </w:rPr>
            </w:pPr>
            <w:r>
              <w:rPr>
                <w:rFonts w:hint="eastAsia"/>
                <w:kern w:val="0"/>
                <w:highlight w:val="none"/>
              </w:rPr>
              <w:t>特种酚装置南侧</w:t>
            </w:r>
          </w:p>
        </w:tc>
        <w:tc>
          <w:tcPr>
            <w:tcW w:w="3401" w:type="dxa"/>
            <w:vMerge w:val="continue"/>
            <w:noWrap w:val="0"/>
            <w:vAlign w:val="center"/>
          </w:tcPr>
          <w:p w14:paraId="73985345">
            <w:pPr>
              <w:autoSpaceDE w:val="0"/>
              <w:autoSpaceDN w:val="0"/>
              <w:adjustRightInd w:val="0"/>
              <w:spacing w:line="240" w:lineRule="auto"/>
              <w:ind w:firstLine="0" w:firstLineChars="0"/>
              <w:jc w:val="center"/>
              <w:rPr>
                <w:kern w:val="0"/>
                <w:highlight w:val="none"/>
              </w:rPr>
            </w:pPr>
          </w:p>
        </w:tc>
        <w:tc>
          <w:tcPr>
            <w:tcW w:w="1407" w:type="dxa"/>
            <w:gridSpan w:val="2"/>
            <w:noWrap w:val="0"/>
            <w:vAlign w:val="center"/>
          </w:tcPr>
          <w:p w14:paraId="745A2EC9">
            <w:pPr>
              <w:autoSpaceDE w:val="0"/>
              <w:autoSpaceDN w:val="0"/>
              <w:adjustRightInd w:val="0"/>
              <w:spacing w:line="240" w:lineRule="auto"/>
              <w:ind w:firstLine="0" w:firstLineChars="0"/>
              <w:jc w:val="center"/>
              <w:rPr>
                <w:kern w:val="0"/>
                <w:highlight w:val="none"/>
              </w:rPr>
            </w:pPr>
            <w:r>
              <w:rPr>
                <w:kern w:val="0"/>
                <w:highlight w:val="none"/>
              </w:rPr>
              <w:t>1</w:t>
            </w:r>
            <w:r>
              <w:rPr>
                <w:rFonts w:hint="eastAsia"/>
                <w:kern w:val="0"/>
                <w:highlight w:val="none"/>
              </w:rPr>
              <w:t>次</w:t>
            </w:r>
            <w:r>
              <w:rPr>
                <w:kern w:val="0"/>
                <w:highlight w:val="none"/>
              </w:rPr>
              <w:t>/</w:t>
            </w:r>
            <w:r>
              <w:rPr>
                <w:rFonts w:hint="eastAsia"/>
                <w:kern w:val="0"/>
                <w:highlight w:val="none"/>
              </w:rPr>
              <w:t>年</w:t>
            </w:r>
          </w:p>
        </w:tc>
      </w:tr>
      <w:tr w14:paraId="28597B4D">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503" w:hRule="exact"/>
        </w:trPr>
        <w:tc>
          <w:tcPr>
            <w:tcW w:w="729" w:type="dxa"/>
            <w:vMerge w:val="continue"/>
            <w:noWrap w:val="0"/>
            <w:vAlign w:val="center"/>
          </w:tcPr>
          <w:p w14:paraId="37001F76">
            <w:pPr>
              <w:autoSpaceDE w:val="0"/>
              <w:autoSpaceDN w:val="0"/>
              <w:adjustRightInd w:val="0"/>
              <w:spacing w:line="240" w:lineRule="auto"/>
              <w:ind w:firstLine="0" w:firstLineChars="0"/>
              <w:jc w:val="center"/>
              <w:rPr>
                <w:kern w:val="0"/>
                <w:highlight w:val="none"/>
              </w:rPr>
            </w:pPr>
          </w:p>
        </w:tc>
        <w:tc>
          <w:tcPr>
            <w:tcW w:w="1137" w:type="dxa"/>
            <w:gridSpan w:val="2"/>
            <w:noWrap w:val="0"/>
            <w:vAlign w:val="center"/>
          </w:tcPr>
          <w:p w14:paraId="25CBA318">
            <w:pPr>
              <w:autoSpaceDE w:val="0"/>
              <w:autoSpaceDN w:val="0"/>
              <w:adjustRightInd w:val="0"/>
              <w:spacing w:line="240" w:lineRule="auto"/>
              <w:ind w:firstLine="0" w:firstLineChars="0"/>
              <w:jc w:val="center"/>
              <w:rPr>
                <w:kern w:val="0"/>
                <w:highlight w:val="none"/>
              </w:rPr>
            </w:pPr>
            <w:r>
              <w:rPr>
                <w:kern w:val="0"/>
                <w:highlight w:val="none"/>
              </w:rPr>
              <w:t>3#</w:t>
            </w:r>
          </w:p>
        </w:tc>
        <w:tc>
          <w:tcPr>
            <w:tcW w:w="1845" w:type="dxa"/>
            <w:noWrap w:val="0"/>
            <w:vAlign w:val="center"/>
          </w:tcPr>
          <w:p w14:paraId="739FC2D8">
            <w:pPr>
              <w:autoSpaceDE w:val="0"/>
              <w:autoSpaceDN w:val="0"/>
              <w:adjustRightInd w:val="0"/>
              <w:spacing w:line="240" w:lineRule="auto"/>
              <w:ind w:firstLine="0" w:firstLineChars="0"/>
              <w:jc w:val="center"/>
              <w:rPr>
                <w:kern w:val="0"/>
                <w:highlight w:val="none"/>
              </w:rPr>
            </w:pPr>
            <w:r>
              <w:rPr>
                <w:rFonts w:hint="eastAsia"/>
                <w:kern w:val="0"/>
                <w:highlight w:val="none"/>
              </w:rPr>
              <w:t>卸车站南侧</w:t>
            </w:r>
          </w:p>
        </w:tc>
        <w:tc>
          <w:tcPr>
            <w:tcW w:w="3401" w:type="dxa"/>
            <w:vMerge w:val="continue"/>
            <w:noWrap w:val="0"/>
            <w:vAlign w:val="center"/>
          </w:tcPr>
          <w:p w14:paraId="38A20CAA">
            <w:pPr>
              <w:autoSpaceDE w:val="0"/>
              <w:autoSpaceDN w:val="0"/>
              <w:adjustRightInd w:val="0"/>
              <w:spacing w:line="240" w:lineRule="auto"/>
              <w:ind w:firstLine="0" w:firstLineChars="0"/>
              <w:jc w:val="center"/>
              <w:rPr>
                <w:kern w:val="0"/>
                <w:highlight w:val="none"/>
              </w:rPr>
            </w:pPr>
          </w:p>
        </w:tc>
        <w:tc>
          <w:tcPr>
            <w:tcW w:w="1407" w:type="dxa"/>
            <w:gridSpan w:val="2"/>
            <w:noWrap w:val="0"/>
            <w:vAlign w:val="center"/>
          </w:tcPr>
          <w:p w14:paraId="0307AAE7">
            <w:pPr>
              <w:autoSpaceDE w:val="0"/>
              <w:autoSpaceDN w:val="0"/>
              <w:adjustRightInd w:val="0"/>
              <w:spacing w:line="240" w:lineRule="auto"/>
              <w:ind w:firstLine="0" w:firstLineChars="0"/>
              <w:jc w:val="center"/>
              <w:rPr>
                <w:kern w:val="0"/>
                <w:highlight w:val="none"/>
              </w:rPr>
            </w:pPr>
            <w:r>
              <w:rPr>
                <w:kern w:val="0"/>
                <w:highlight w:val="none"/>
              </w:rPr>
              <w:t>1</w:t>
            </w:r>
            <w:r>
              <w:rPr>
                <w:rFonts w:hint="eastAsia"/>
                <w:kern w:val="0"/>
                <w:highlight w:val="none"/>
              </w:rPr>
              <w:t>次</w:t>
            </w:r>
            <w:r>
              <w:rPr>
                <w:kern w:val="0"/>
                <w:highlight w:val="none"/>
              </w:rPr>
              <w:t>/</w:t>
            </w:r>
            <w:r>
              <w:rPr>
                <w:rFonts w:hint="eastAsia"/>
                <w:kern w:val="0"/>
                <w:highlight w:val="none"/>
              </w:rPr>
              <w:t>年</w:t>
            </w:r>
          </w:p>
        </w:tc>
      </w:tr>
      <w:tr w14:paraId="0A39268B">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503" w:hRule="exact"/>
        </w:trPr>
        <w:tc>
          <w:tcPr>
            <w:tcW w:w="729" w:type="dxa"/>
            <w:vMerge w:val="continue"/>
            <w:noWrap w:val="0"/>
            <w:vAlign w:val="center"/>
          </w:tcPr>
          <w:p w14:paraId="3F7062DC">
            <w:pPr>
              <w:autoSpaceDE w:val="0"/>
              <w:autoSpaceDN w:val="0"/>
              <w:adjustRightInd w:val="0"/>
              <w:spacing w:line="240" w:lineRule="auto"/>
              <w:ind w:firstLine="0" w:firstLineChars="0"/>
              <w:jc w:val="center"/>
              <w:rPr>
                <w:kern w:val="0"/>
                <w:highlight w:val="none"/>
              </w:rPr>
            </w:pPr>
          </w:p>
        </w:tc>
        <w:tc>
          <w:tcPr>
            <w:tcW w:w="1137" w:type="dxa"/>
            <w:gridSpan w:val="2"/>
            <w:noWrap w:val="0"/>
            <w:vAlign w:val="center"/>
          </w:tcPr>
          <w:p w14:paraId="5426879D">
            <w:pPr>
              <w:autoSpaceDE w:val="0"/>
              <w:autoSpaceDN w:val="0"/>
              <w:adjustRightInd w:val="0"/>
              <w:spacing w:line="240" w:lineRule="auto"/>
              <w:ind w:firstLine="0" w:firstLineChars="0"/>
              <w:jc w:val="center"/>
              <w:rPr>
                <w:kern w:val="0"/>
                <w:highlight w:val="none"/>
              </w:rPr>
            </w:pPr>
            <w:r>
              <w:rPr>
                <w:kern w:val="0"/>
                <w:highlight w:val="none"/>
              </w:rPr>
              <w:t>4#</w:t>
            </w:r>
          </w:p>
        </w:tc>
        <w:tc>
          <w:tcPr>
            <w:tcW w:w="1845" w:type="dxa"/>
            <w:noWrap w:val="0"/>
            <w:vAlign w:val="center"/>
          </w:tcPr>
          <w:p w14:paraId="21B2044B">
            <w:pPr>
              <w:autoSpaceDE w:val="0"/>
              <w:autoSpaceDN w:val="0"/>
              <w:adjustRightInd w:val="0"/>
              <w:spacing w:line="240" w:lineRule="auto"/>
              <w:ind w:firstLine="0" w:firstLineChars="0"/>
              <w:jc w:val="center"/>
              <w:rPr>
                <w:kern w:val="0"/>
                <w:highlight w:val="none"/>
              </w:rPr>
            </w:pPr>
            <w:r>
              <w:rPr>
                <w:rFonts w:hint="eastAsia"/>
                <w:kern w:val="0"/>
                <w:highlight w:val="none"/>
              </w:rPr>
              <w:t>罐区</w:t>
            </w:r>
            <w:r>
              <w:rPr>
                <w:kern w:val="0"/>
                <w:highlight w:val="none"/>
              </w:rPr>
              <w:t xml:space="preserve"> 2 </w:t>
            </w:r>
            <w:r>
              <w:rPr>
                <w:rFonts w:hint="eastAsia"/>
                <w:kern w:val="0"/>
                <w:highlight w:val="none"/>
              </w:rPr>
              <w:t>北侧</w:t>
            </w:r>
          </w:p>
        </w:tc>
        <w:tc>
          <w:tcPr>
            <w:tcW w:w="3401" w:type="dxa"/>
            <w:vMerge w:val="continue"/>
            <w:noWrap w:val="0"/>
            <w:vAlign w:val="center"/>
          </w:tcPr>
          <w:p w14:paraId="095A0A65">
            <w:pPr>
              <w:autoSpaceDE w:val="0"/>
              <w:autoSpaceDN w:val="0"/>
              <w:adjustRightInd w:val="0"/>
              <w:spacing w:line="240" w:lineRule="auto"/>
              <w:ind w:firstLine="0" w:firstLineChars="0"/>
              <w:jc w:val="center"/>
              <w:rPr>
                <w:kern w:val="0"/>
                <w:highlight w:val="none"/>
              </w:rPr>
            </w:pPr>
          </w:p>
        </w:tc>
        <w:tc>
          <w:tcPr>
            <w:tcW w:w="1407" w:type="dxa"/>
            <w:gridSpan w:val="2"/>
            <w:noWrap w:val="0"/>
            <w:vAlign w:val="center"/>
          </w:tcPr>
          <w:p w14:paraId="70DA2644">
            <w:pPr>
              <w:autoSpaceDE w:val="0"/>
              <w:autoSpaceDN w:val="0"/>
              <w:adjustRightInd w:val="0"/>
              <w:spacing w:line="240" w:lineRule="auto"/>
              <w:ind w:firstLine="0" w:firstLineChars="0"/>
              <w:jc w:val="center"/>
              <w:rPr>
                <w:kern w:val="0"/>
                <w:highlight w:val="none"/>
              </w:rPr>
            </w:pPr>
            <w:r>
              <w:rPr>
                <w:kern w:val="0"/>
                <w:highlight w:val="none"/>
              </w:rPr>
              <w:t>1</w:t>
            </w:r>
            <w:r>
              <w:rPr>
                <w:rFonts w:hint="eastAsia"/>
                <w:kern w:val="0"/>
                <w:highlight w:val="none"/>
              </w:rPr>
              <w:t>次</w:t>
            </w:r>
            <w:r>
              <w:rPr>
                <w:kern w:val="0"/>
                <w:highlight w:val="none"/>
              </w:rPr>
              <w:t>/</w:t>
            </w:r>
            <w:r>
              <w:rPr>
                <w:rFonts w:hint="eastAsia"/>
                <w:kern w:val="0"/>
                <w:highlight w:val="none"/>
              </w:rPr>
              <w:t>年</w:t>
            </w:r>
          </w:p>
        </w:tc>
      </w:tr>
      <w:tr w14:paraId="384774E0">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50" w:hRule="exact"/>
        </w:trPr>
        <w:tc>
          <w:tcPr>
            <w:tcW w:w="729" w:type="dxa"/>
            <w:vMerge w:val="continue"/>
            <w:noWrap w:val="0"/>
            <w:vAlign w:val="center"/>
          </w:tcPr>
          <w:p w14:paraId="40486486">
            <w:pPr>
              <w:autoSpaceDE w:val="0"/>
              <w:autoSpaceDN w:val="0"/>
              <w:adjustRightInd w:val="0"/>
              <w:spacing w:line="240" w:lineRule="auto"/>
              <w:ind w:firstLine="0" w:firstLineChars="0"/>
              <w:jc w:val="center"/>
              <w:rPr>
                <w:kern w:val="0"/>
                <w:highlight w:val="none"/>
              </w:rPr>
            </w:pPr>
          </w:p>
        </w:tc>
        <w:tc>
          <w:tcPr>
            <w:tcW w:w="1137" w:type="dxa"/>
            <w:gridSpan w:val="2"/>
            <w:noWrap w:val="0"/>
            <w:vAlign w:val="center"/>
          </w:tcPr>
          <w:p w14:paraId="3A412DA4">
            <w:pPr>
              <w:autoSpaceDE w:val="0"/>
              <w:autoSpaceDN w:val="0"/>
              <w:adjustRightInd w:val="0"/>
              <w:spacing w:line="240" w:lineRule="auto"/>
              <w:ind w:firstLine="0" w:firstLineChars="0"/>
              <w:jc w:val="center"/>
              <w:rPr>
                <w:kern w:val="0"/>
                <w:highlight w:val="none"/>
              </w:rPr>
            </w:pPr>
            <w:r>
              <w:rPr>
                <w:kern w:val="0"/>
                <w:highlight w:val="none"/>
              </w:rPr>
              <w:t>5#</w:t>
            </w:r>
          </w:p>
        </w:tc>
        <w:tc>
          <w:tcPr>
            <w:tcW w:w="1845" w:type="dxa"/>
            <w:noWrap w:val="0"/>
            <w:vAlign w:val="center"/>
          </w:tcPr>
          <w:p w14:paraId="01C5CBB3">
            <w:pPr>
              <w:autoSpaceDE w:val="0"/>
              <w:autoSpaceDN w:val="0"/>
              <w:adjustRightInd w:val="0"/>
              <w:spacing w:line="240" w:lineRule="auto"/>
              <w:ind w:firstLine="0" w:firstLineChars="0"/>
              <w:jc w:val="center"/>
              <w:rPr>
                <w:kern w:val="0"/>
                <w:highlight w:val="none"/>
              </w:rPr>
            </w:pPr>
            <w:r>
              <w:rPr>
                <w:rFonts w:hint="eastAsia"/>
                <w:kern w:val="0"/>
                <w:highlight w:val="none"/>
              </w:rPr>
              <w:t>初期雨水池东侧</w:t>
            </w:r>
          </w:p>
        </w:tc>
        <w:tc>
          <w:tcPr>
            <w:tcW w:w="3401" w:type="dxa"/>
            <w:vMerge w:val="continue"/>
            <w:noWrap w:val="0"/>
            <w:vAlign w:val="center"/>
          </w:tcPr>
          <w:p w14:paraId="20FCB566">
            <w:pPr>
              <w:autoSpaceDE w:val="0"/>
              <w:autoSpaceDN w:val="0"/>
              <w:adjustRightInd w:val="0"/>
              <w:spacing w:line="240" w:lineRule="auto"/>
              <w:ind w:firstLine="0" w:firstLineChars="0"/>
              <w:jc w:val="center"/>
              <w:rPr>
                <w:kern w:val="0"/>
                <w:highlight w:val="none"/>
              </w:rPr>
            </w:pPr>
          </w:p>
        </w:tc>
        <w:tc>
          <w:tcPr>
            <w:tcW w:w="1407" w:type="dxa"/>
            <w:gridSpan w:val="2"/>
            <w:noWrap w:val="0"/>
            <w:vAlign w:val="center"/>
          </w:tcPr>
          <w:p w14:paraId="4714AF62">
            <w:pPr>
              <w:autoSpaceDE w:val="0"/>
              <w:autoSpaceDN w:val="0"/>
              <w:adjustRightInd w:val="0"/>
              <w:spacing w:line="240" w:lineRule="auto"/>
              <w:ind w:firstLine="0" w:firstLineChars="0"/>
              <w:jc w:val="center"/>
              <w:rPr>
                <w:kern w:val="0"/>
                <w:highlight w:val="none"/>
              </w:rPr>
            </w:pPr>
            <w:r>
              <w:rPr>
                <w:kern w:val="0"/>
                <w:highlight w:val="none"/>
              </w:rPr>
              <w:t>1</w:t>
            </w:r>
            <w:r>
              <w:rPr>
                <w:rFonts w:hint="eastAsia"/>
                <w:kern w:val="0"/>
                <w:highlight w:val="none"/>
              </w:rPr>
              <w:t>次</w:t>
            </w:r>
            <w:r>
              <w:rPr>
                <w:kern w:val="0"/>
                <w:highlight w:val="none"/>
              </w:rPr>
              <w:t>/3</w:t>
            </w:r>
            <w:r>
              <w:rPr>
                <w:rFonts w:hint="eastAsia"/>
                <w:kern w:val="0"/>
                <w:highlight w:val="none"/>
              </w:rPr>
              <w:t>年</w:t>
            </w:r>
          </w:p>
        </w:tc>
      </w:tr>
      <w:tr w14:paraId="70EFAFEC">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71" w:hRule="exact"/>
        </w:trPr>
        <w:tc>
          <w:tcPr>
            <w:tcW w:w="729" w:type="dxa"/>
            <w:vMerge w:val="restart"/>
            <w:noWrap w:val="0"/>
            <w:vAlign w:val="center"/>
          </w:tcPr>
          <w:p w14:paraId="38BDFB65">
            <w:pPr>
              <w:autoSpaceDE w:val="0"/>
              <w:autoSpaceDN w:val="0"/>
              <w:adjustRightInd w:val="0"/>
              <w:spacing w:line="240" w:lineRule="auto"/>
              <w:ind w:firstLine="0" w:firstLineChars="0"/>
              <w:jc w:val="center"/>
              <w:rPr>
                <w:kern w:val="0"/>
                <w:highlight w:val="none"/>
              </w:rPr>
            </w:pPr>
            <w:r>
              <w:rPr>
                <w:rFonts w:hint="eastAsia"/>
                <w:kern w:val="0"/>
                <w:highlight w:val="none"/>
              </w:rPr>
              <w:t>地</w:t>
            </w:r>
          </w:p>
          <w:p w14:paraId="55A903E7">
            <w:pPr>
              <w:autoSpaceDE w:val="0"/>
              <w:autoSpaceDN w:val="0"/>
              <w:adjustRightInd w:val="0"/>
              <w:spacing w:line="240" w:lineRule="auto"/>
              <w:ind w:firstLine="0" w:firstLineChars="0"/>
              <w:jc w:val="center"/>
              <w:rPr>
                <w:kern w:val="0"/>
                <w:highlight w:val="none"/>
              </w:rPr>
            </w:pPr>
            <w:r>
              <w:rPr>
                <w:rFonts w:hint="eastAsia"/>
                <w:kern w:val="0"/>
                <w:highlight w:val="none"/>
              </w:rPr>
              <w:t>下</w:t>
            </w:r>
          </w:p>
          <w:p w14:paraId="633984C0">
            <w:pPr>
              <w:autoSpaceDE w:val="0"/>
              <w:autoSpaceDN w:val="0"/>
              <w:adjustRightInd w:val="0"/>
              <w:spacing w:line="240" w:lineRule="auto"/>
              <w:ind w:firstLine="0" w:firstLineChars="0"/>
              <w:jc w:val="center"/>
              <w:rPr>
                <w:kern w:val="0"/>
                <w:highlight w:val="none"/>
              </w:rPr>
            </w:pPr>
            <w:r>
              <w:rPr>
                <w:rFonts w:hint="eastAsia"/>
                <w:kern w:val="0"/>
                <w:highlight w:val="none"/>
              </w:rPr>
              <w:t>水</w:t>
            </w:r>
          </w:p>
          <w:p w14:paraId="51C593E9">
            <w:pPr>
              <w:autoSpaceDE w:val="0"/>
              <w:autoSpaceDN w:val="0"/>
              <w:adjustRightInd w:val="0"/>
              <w:spacing w:line="240" w:lineRule="auto"/>
              <w:ind w:firstLine="0" w:firstLineChars="0"/>
              <w:jc w:val="center"/>
              <w:rPr>
                <w:kern w:val="0"/>
                <w:highlight w:val="none"/>
                <w:vertAlign w:val="superscript"/>
              </w:rPr>
            </w:pPr>
            <w:r>
              <w:rPr>
                <w:kern w:val="0"/>
                <w:highlight w:val="none"/>
                <w:vertAlign w:val="superscript"/>
              </w:rPr>
              <w:t>[6]</w:t>
            </w:r>
          </w:p>
        </w:tc>
        <w:tc>
          <w:tcPr>
            <w:tcW w:w="1137" w:type="dxa"/>
            <w:gridSpan w:val="2"/>
            <w:noWrap w:val="0"/>
            <w:vAlign w:val="center"/>
          </w:tcPr>
          <w:p w14:paraId="6B3C22DD">
            <w:pPr>
              <w:autoSpaceDE w:val="0"/>
              <w:autoSpaceDN w:val="0"/>
              <w:adjustRightInd w:val="0"/>
              <w:spacing w:line="240" w:lineRule="auto"/>
              <w:ind w:firstLine="0" w:firstLineChars="0"/>
              <w:jc w:val="center"/>
              <w:rPr>
                <w:kern w:val="0"/>
                <w:highlight w:val="none"/>
              </w:rPr>
            </w:pPr>
            <w:r>
              <w:rPr>
                <w:kern w:val="0"/>
                <w:highlight w:val="none"/>
              </w:rPr>
              <w:t>1#</w:t>
            </w:r>
          </w:p>
        </w:tc>
        <w:tc>
          <w:tcPr>
            <w:tcW w:w="1845" w:type="dxa"/>
            <w:noWrap w:val="0"/>
            <w:vAlign w:val="center"/>
          </w:tcPr>
          <w:p w14:paraId="2EB6B22E">
            <w:pPr>
              <w:autoSpaceDE w:val="0"/>
              <w:autoSpaceDN w:val="0"/>
              <w:adjustRightInd w:val="0"/>
              <w:spacing w:line="240" w:lineRule="auto"/>
              <w:ind w:firstLine="0" w:firstLineChars="0"/>
              <w:jc w:val="center"/>
              <w:rPr>
                <w:kern w:val="0"/>
                <w:highlight w:val="none"/>
              </w:rPr>
            </w:pPr>
            <w:r>
              <w:rPr>
                <w:rFonts w:hint="eastAsia"/>
                <w:kern w:val="0"/>
                <w:highlight w:val="none"/>
              </w:rPr>
              <w:t>对照点，</w:t>
            </w:r>
          </w:p>
          <w:p w14:paraId="6ABF6CDB">
            <w:pPr>
              <w:autoSpaceDE w:val="0"/>
              <w:autoSpaceDN w:val="0"/>
              <w:adjustRightInd w:val="0"/>
              <w:spacing w:line="240" w:lineRule="auto"/>
              <w:ind w:firstLine="0" w:firstLineChars="0"/>
              <w:jc w:val="center"/>
              <w:rPr>
                <w:kern w:val="0"/>
                <w:highlight w:val="none"/>
              </w:rPr>
            </w:pPr>
            <w:r>
              <w:rPr>
                <w:rFonts w:hint="eastAsia"/>
                <w:kern w:val="0"/>
                <w:highlight w:val="none"/>
              </w:rPr>
              <w:t>位于厂区</w:t>
            </w:r>
          </w:p>
          <w:p w14:paraId="05AFB688">
            <w:pPr>
              <w:autoSpaceDE w:val="0"/>
              <w:autoSpaceDN w:val="0"/>
              <w:adjustRightInd w:val="0"/>
              <w:spacing w:line="240" w:lineRule="auto"/>
              <w:ind w:firstLine="0" w:firstLineChars="0"/>
              <w:jc w:val="center"/>
              <w:rPr>
                <w:kern w:val="0"/>
                <w:highlight w:val="none"/>
              </w:rPr>
            </w:pPr>
            <w:r>
              <w:rPr>
                <w:rFonts w:hint="eastAsia"/>
                <w:kern w:val="0"/>
                <w:highlight w:val="none"/>
              </w:rPr>
              <w:t>西南角</w:t>
            </w:r>
          </w:p>
        </w:tc>
        <w:tc>
          <w:tcPr>
            <w:tcW w:w="3401" w:type="dxa"/>
            <w:vMerge w:val="restart"/>
            <w:noWrap w:val="0"/>
            <w:vAlign w:val="top"/>
          </w:tcPr>
          <w:p w14:paraId="4826DDBB">
            <w:pPr>
              <w:autoSpaceDE w:val="0"/>
              <w:autoSpaceDN w:val="0"/>
              <w:adjustRightInd w:val="0"/>
              <w:spacing w:line="240" w:lineRule="auto"/>
              <w:ind w:firstLine="0" w:firstLineChars="0"/>
              <w:jc w:val="left"/>
              <w:rPr>
                <w:spacing w:val="-10"/>
                <w:kern w:val="0"/>
                <w:highlight w:val="none"/>
              </w:rPr>
            </w:pPr>
            <w:r>
              <w:rPr>
                <w:rFonts w:hint="eastAsia"/>
                <w:spacing w:val="-10"/>
                <w:kern w:val="0"/>
                <w:highlight w:val="none"/>
              </w:rPr>
              <w:t>初次监测：色</w:t>
            </w:r>
            <w:r>
              <w:rPr>
                <w:spacing w:val="-10"/>
                <w:kern w:val="0"/>
                <w:highlight w:val="none"/>
              </w:rPr>
              <w:t>(</w:t>
            </w:r>
            <w:r>
              <w:rPr>
                <w:rFonts w:hint="eastAsia"/>
                <w:spacing w:val="-10"/>
                <w:kern w:val="0"/>
                <w:highlight w:val="none"/>
              </w:rPr>
              <w:t>铂钴色度单位</w:t>
            </w:r>
            <w:r>
              <w:rPr>
                <w:spacing w:val="-10"/>
                <w:kern w:val="0"/>
                <w:highlight w:val="none"/>
              </w:rPr>
              <w:t>)</w:t>
            </w:r>
            <w:r>
              <w:rPr>
                <w:rFonts w:hint="eastAsia"/>
                <w:spacing w:val="-10"/>
                <w:kern w:val="0"/>
                <w:highlight w:val="none"/>
              </w:rPr>
              <w:t>、嗅和味、浑浊度、肉眼可见物、</w:t>
            </w:r>
            <w:r>
              <w:rPr>
                <w:spacing w:val="-10"/>
                <w:kern w:val="0"/>
                <w:highlight w:val="none"/>
              </w:rPr>
              <w:t>pH</w:t>
            </w:r>
            <w:r>
              <w:rPr>
                <w:rFonts w:hint="eastAsia"/>
                <w:spacing w:val="-10"/>
                <w:kern w:val="0"/>
                <w:highlight w:val="none"/>
              </w:rPr>
              <w:t>、总硬度、溶解性总固体、硫酸盐、氯化物、铁、锰、铜、锌、铝、挥发性酚类</w:t>
            </w:r>
            <w:r>
              <w:rPr>
                <w:spacing w:val="-10"/>
                <w:kern w:val="0"/>
                <w:highlight w:val="none"/>
              </w:rPr>
              <w:t>(</w:t>
            </w:r>
            <w:r>
              <w:rPr>
                <w:rFonts w:hint="eastAsia"/>
                <w:spacing w:val="-10"/>
                <w:kern w:val="0"/>
                <w:highlight w:val="none"/>
              </w:rPr>
              <w:t>以苯酚计</w:t>
            </w:r>
            <w:r>
              <w:rPr>
                <w:spacing w:val="-10"/>
                <w:kern w:val="0"/>
                <w:highlight w:val="none"/>
              </w:rPr>
              <w:t>)</w:t>
            </w:r>
            <w:r>
              <w:rPr>
                <w:rFonts w:hint="eastAsia"/>
                <w:spacing w:val="-10"/>
                <w:kern w:val="0"/>
                <w:highlight w:val="none"/>
              </w:rPr>
              <w:t>、阴离子表面活性剂、耗氧量</w:t>
            </w:r>
            <w:r>
              <w:rPr>
                <w:spacing w:val="-10"/>
                <w:kern w:val="0"/>
                <w:highlight w:val="none"/>
              </w:rPr>
              <w:t>(COD</w:t>
            </w:r>
            <w:r>
              <w:rPr>
                <w:spacing w:val="-10"/>
                <w:kern w:val="0"/>
                <w:highlight w:val="none"/>
                <w:vertAlign w:val="subscript"/>
              </w:rPr>
              <w:t xml:space="preserve">Mn </w:t>
            </w:r>
            <w:r>
              <w:rPr>
                <w:rFonts w:hint="eastAsia"/>
                <w:spacing w:val="-10"/>
                <w:kern w:val="0"/>
                <w:highlight w:val="none"/>
              </w:rPr>
              <w:t>法，以</w:t>
            </w:r>
            <w:r>
              <w:rPr>
                <w:spacing w:val="-10"/>
                <w:kern w:val="0"/>
                <w:highlight w:val="none"/>
              </w:rPr>
              <w:t xml:space="preserve"> O</w:t>
            </w:r>
            <w:r>
              <w:rPr>
                <w:spacing w:val="-10"/>
                <w:kern w:val="0"/>
                <w:highlight w:val="none"/>
                <w:vertAlign w:val="subscript"/>
              </w:rPr>
              <w:t>2</w:t>
            </w:r>
            <w:r>
              <w:rPr>
                <w:spacing w:val="-10"/>
                <w:kern w:val="0"/>
                <w:highlight w:val="none"/>
              </w:rPr>
              <w:t xml:space="preserve"> </w:t>
            </w:r>
            <w:r>
              <w:rPr>
                <w:rFonts w:hint="eastAsia"/>
                <w:spacing w:val="-10"/>
                <w:kern w:val="0"/>
                <w:highlight w:val="none"/>
              </w:rPr>
              <w:t>计</w:t>
            </w:r>
            <w:r>
              <w:rPr>
                <w:spacing w:val="-10"/>
                <w:kern w:val="0"/>
                <w:highlight w:val="none"/>
              </w:rPr>
              <w:t>)</w:t>
            </w:r>
            <w:r>
              <w:rPr>
                <w:rFonts w:hint="eastAsia"/>
                <w:spacing w:val="-10"/>
                <w:kern w:val="0"/>
                <w:highlight w:val="none"/>
              </w:rPr>
              <w:t>、氨氮</w:t>
            </w:r>
            <w:r>
              <w:rPr>
                <w:spacing w:val="-10"/>
                <w:kern w:val="0"/>
                <w:highlight w:val="none"/>
              </w:rPr>
              <w:t>(</w:t>
            </w:r>
            <w:r>
              <w:rPr>
                <w:rFonts w:hint="eastAsia"/>
                <w:spacing w:val="-10"/>
                <w:kern w:val="0"/>
                <w:highlight w:val="none"/>
              </w:rPr>
              <w:t>以</w:t>
            </w:r>
            <w:r>
              <w:rPr>
                <w:spacing w:val="-10"/>
                <w:kern w:val="0"/>
                <w:highlight w:val="none"/>
              </w:rPr>
              <w:t xml:space="preserve"> N </w:t>
            </w:r>
            <w:r>
              <w:rPr>
                <w:rFonts w:hint="eastAsia"/>
                <w:spacing w:val="-10"/>
                <w:kern w:val="0"/>
                <w:highlight w:val="none"/>
              </w:rPr>
              <w:t>计</w:t>
            </w:r>
            <w:r>
              <w:rPr>
                <w:spacing w:val="-10"/>
                <w:kern w:val="0"/>
                <w:highlight w:val="none"/>
              </w:rPr>
              <w:t>)</w:t>
            </w:r>
            <w:r>
              <w:rPr>
                <w:rFonts w:hint="eastAsia"/>
                <w:spacing w:val="-10"/>
                <w:kern w:val="0"/>
                <w:highlight w:val="none"/>
              </w:rPr>
              <w:t>、硫化物、钠、亚硝酸盐</w:t>
            </w:r>
            <w:r>
              <w:rPr>
                <w:spacing w:val="-10"/>
                <w:kern w:val="0"/>
                <w:highlight w:val="none"/>
              </w:rPr>
              <w:t>(</w:t>
            </w:r>
            <w:r>
              <w:rPr>
                <w:rFonts w:hint="eastAsia"/>
                <w:spacing w:val="-10"/>
                <w:kern w:val="0"/>
                <w:highlight w:val="none"/>
              </w:rPr>
              <w:t>以</w:t>
            </w:r>
            <w:r>
              <w:rPr>
                <w:spacing w:val="-10"/>
                <w:kern w:val="0"/>
                <w:highlight w:val="none"/>
              </w:rPr>
              <w:t xml:space="preserve"> N </w:t>
            </w:r>
            <w:r>
              <w:rPr>
                <w:rFonts w:hint="eastAsia"/>
                <w:spacing w:val="-10"/>
                <w:kern w:val="0"/>
                <w:highlight w:val="none"/>
              </w:rPr>
              <w:t>计</w:t>
            </w:r>
            <w:r>
              <w:rPr>
                <w:spacing w:val="-10"/>
                <w:kern w:val="0"/>
                <w:highlight w:val="none"/>
              </w:rPr>
              <w:t>)</w:t>
            </w:r>
            <w:r>
              <w:rPr>
                <w:rFonts w:hint="eastAsia"/>
                <w:spacing w:val="-10"/>
                <w:kern w:val="0"/>
                <w:highlight w:val="none"/>
              </w:rPr>
              <w:t>、硝酸盐</w:t>
            </w:r>
            <w:r>
              <w:rPr>
                <w:spacing w:val="-10"/>
                <w:kern w:val="0"/>
                <w:highlight w:val="none"/>
              </w:rPr>
              <w:t>(</w:t>
            </w:r>
            <w:r>
              <w:rPr>
                <w:rFonts w:hint="eastAsia"/>
                <w:spacing w:val="-10"/>
                <w:kern w:val="0"/>
                <w:highlight w:val="none"/>
              </w:rPr>
              <w:t>以</w:t>
            </w:r>
            <w:r>
              <w:rPr>
                <w:spacing w:val="-10"/>
                <w:kern w:val="0"/>
                <w:highlight w:val="none"/>
              </w:rPr>
              <w:t xml:space="preserve"> N</w:t>
            </w:r>
            <w:r>
              <w:rPr>
                <w:rFonts w:hint="eastAsia"/>
                <w:spacing w:val="-10"/>
                <w:kern w:val="0"/>
                <w:highlight w:val="none"/>
              </w:rPr>
              <w:t>计</w:t>
            </w:r>
            <w:r>
              <w:rPr>
                <w:spacing w:val="-10"/>
                <w:kern w:val="0"/>
                <w:highlight w:val="none"/>
              </w:rPr>
              <w:t>)</w:t>
            </w:r>
            <w:r>
              <w:rPr>
                <w:rFonts w:hint="eastAsia"/>
                <w:spacing w:val="-10"/>
                <w:kern w:val="0"/>
                <w:highlight w:val="none"/>
              </w:rPr>
              <w:t>、氰化物、氟化物、碘化物、汞、砷、硒、镉、铬</w:t>
            </w:r>
            <w:r>
              <w:rPr>
                <w:spacing w:val="-10"/>
                <w:kern w:val="0"/>
                <w:highlight w:val="none"/>
              </w:rPr>
              <w:t>(</w:t>
            </w:r>
            <w:r>
              <w:rPr>
                <w:rFonts w:hint="eastAsia"/>
                <w:spacing w:val="-10"/>
                <w:kern w:val="0"/>
                <w:highlight w:val="none"/>
              </w:rPr>
              <w:t>六价</w:t>
            </w:r>
            <w:r>
              <w:rPr>
                <w:spacing w:val="-10"/>
                <w:kern w:val="0"/>
                <w:highlight w:val="none"/>
              </w:rPr>
              <w:t>)</w:t>
            </w:r>
            <w:r>
              <w:rPr>
                <w:rFonts w:hint="eastAsia"/>
                <w:spacing w:val="-10"/>
                <w:kern w:val="0"/>
                <w:highlight w:val="none"/>
              </w:rPr>
              <w:t>、铅、三氯甲烷、四氯化碳、苯、甲苯、五日生化需</w:t>
            </w:r>
          </w:p>
          <w:p w14:paraId="314C1B12">
            <w:pPr>
              <w:autoSpaceDE w:val="0"/>
              <w:autoSpaceDN w:val="0"/>
              <w:adjustRightInd w:val="0"/>
              <w:spacing w:line="240" w:lineRule="auto"/>
              <w:ind w:firstLine="0" w:firstLineChars="0"/>
              <w:jc w:val="left"/>
              <w:rPr>
                <w:spacing w:val="-10"/>
                <w:kern w:val="0"/>
                <w:highlight w:val="none"/>
              </w:rPr>
            </w:pPr>
            <w:r>
              <w:rPr>
                <w:rFonts w:hint="eastAsia"/>
                <w:spacing w:val="-10"/>
                <w:kern w:val="0"/>
                <w:highlight w:val="none"/>
              </w:rPr>
              <w:t>氧量、总氮、总磷、总有机碳、石油类、硫化物、总钒、总铜、总锌、</w:t>
            </w:r>
            <w:r>
              <w:rPr>
                <w:spacing w:val="-10"/>
                <w:kern w:val="0"/>
                <w:highlight w:val="none"/>
              </w:rPr>
              <w:t xml:space="preserve"> </w:t>
            </w:r>
            <w:r>
              <w:rPr>
                <w:rFonts w:hint="eastAsia"/>
                <w:spacing w:val="-10"/>
                <w:kern w:val="0"/>
                <w:highlight w:val="none"/>
              </w:rPr>
              <w:t>总氰化物、可吸附有机氯化物、苯</w:t>
            </w:r>
            <w:r>
              <w:rPr>
                <w:spacing w:val="-10"/>
                <w:kern w:val="0"/>
                <w:highlight w:val="none"/>
              </w:rPr>
              <w:t xml:space="preserve"> </w:t>
            </w:r>
            <w:r>
              <w:rPr>
                <w:rFonts w:hint="eastAsia"/>
                <w:spacing w:val="-10"/>
                <w:kern w:val="0"/>
                <w:highlight w:val="none"/>
              </w:rPr>
              <w:t>并</w:t>
            </w:r>
            <w:r>
              <w:rPr>
                <w:spacing w:val="-10"/>
                <w:kern w:val="0"/>
                <w:highlight w:val="none"/>
              </w:rPr>
              <w:t>(α)</w:t>
            </w:r>
            <w:r>
              <w:rPr>
                <w:rFonts w:hint="eastAsia"/>
                <w:spacing w:val="-10"/>
                <w:kern w:val="0"/>
                <w:highlight w:val="none"/>
              </w:rPr>
              <w:t>芘、总镍、烷基汞、总铬、甲醇</w:t>
            </w:r>
          </w:p>
          <w:p w14:paraId="506731B1">
            <w:pPr>
              <w:autoSpaceDE w:val="0"/>
              <w:autoSpaceDN w:val="0"/>
              <w:adjustRightInd w:val="0"/>
              <w:spacing w:line="240" w:lineRule="auto"/>
              <w:ind w:firstLine="0" w:firstLineChars="0"/>
              <w:jc w:val="left"/>
              <w:rPr>
                <w:spacing w:val="-10"/>
                <w:kern w:val="0"/>
                <w:highlight w:val="none"/>
              </w:rPr>
            </w:pPr>
            <w:r>
              <w:rPr>
                <w:rFonts w:hint="eastAsia"/>
                <w:spacing w:val="-10"/>
                <w:kern w:val="0"/>
                <w:highlight w:val="none"/>
              </w:rPr>
              <w:t>后续监测：关注污染物【</w:t>
            </w:r>
            <w:r>
              <w:rPr>
                <w:spacing w:val="-10"/>
                <w:kern w:val="0"/>
                <w:highlight w:val="none"/>
              </w:rPr>
              <w:t>pH</w:t>
            </w:r>
            <w:r>
              <w:rPr>
                <w:rFonts w:hint="eastAsia"/>
                <w:spacing w:val="-10"/>
                <w:kern w:val="0"/>
                <w:highlight w:val="none"/>
              </w:rPr>
              <w:t>、耗氧量</w:t>
            </w:r>
            <w:r>
              <w:rPr>
                <w:spacing w:val="-10"/>
                <w:kern w:val="0"/>
                <w:highlight w:val="none"/>
              </w:rPr>
              <w:t>(COD</w:t>
            </w:r>
            <w:r>
              <w:rPr>
                <w:spacing w:val="-10"/>
                <w:kern w:val="0"/>
                <w:highlight w:val="none"/>
                <w:vertAlign w:val="subscript"/>
              </w:rPr>
              <w:t>Mn</w:t>
            </w:r>
            <w:r>
              <w:rPr>
                <w:spacing w:val="-10"/>
                <w:kern w:val="0"/>
                <w:highlight w:val="none"/>
              </w:rPr>
              <w:t xml:space="preserve"> </w:t>
            </w:r>
            <w:r>
              <w:rPr>
                <w:rFonts w:hint="eastAsia"/>
                <w:spacing w:val="-10"/>
                <w:kern w:val="0"/>
                <w:highlight w:val="none"/>
              </w:rPr>
              <w:t>法，以</w:t>
            </w:r>
            <w:r>
              <w:rPr>
                <w:spacing w:val="-10"/>
                <w:kern w:val="0"/>
                <w:highlight w:val="none"/>
              </w:rPr>
              <w:t xml:space="preserve"> O</w:t>
            </w:r>
            <w:r>
              <w:rPr>
                <w:spacing w:val="-10"/>
                <w:kern w:val="0"/>
                <w:highlight w:val="none"/>
                <w:vertAlign w:val="subscript"/>
              </w:rPr>
              <w:t xml:space="preserve">2 </w:t>
            </w:r>
            <w:r>
              <w:rPr>
                <w:rFonts w:hint="eastAsia"/>
                <w:spacing w:val="-10"/>
                <w:kern w:val="0"/>
                <w:highlight w:val="none"/>
              </w:rPr>
              <w:t>计</w:t>
            </w:r>
            <w:r>
              <w:rPr>
                <w:spacing w:val="-10"/>
                <w:kern w:val="0"/>
                <w:highlight w:val="none"/>
              </w:rPr>
              <w:t>)</w:t>
            </w:r>
            <w:r>
              <w:rPr>
                <w:rFonts w:hint="eastAsia"/>
                <w:spacing w:val="-10"/>
                <w:kern w:val="0"/>
                <w:highlight w:val="none"/>
              </w:rPr>
              <w:t>、五日生化需氧量、氨氮、总氮、总磷、总有机碳、石油类、硫化物、氟化物、挥发酚、总钒、总铜、总锌、总氰化物、可吸附有机氯化物、苯并</w:t>
            </w:r>
            <w:r>
              <w:rPr>
                <w:spacing w:val="-10"/>
                <w:kern w:val="0"/>
                <w:highlight w:val="none"/>
              </w:rPr>
              <w:t>(α)</w:t>
            </w:r>
            <w:r>
              <w:rPr>
                <w:rFonts w:hint="eastAsia"/>
                <w:spacing w:val="-10"/>
                <w:kern w:val="0"/>
                <w:highlight w:val="none"/>
              </w:rPr>
              <w:t>芘、总铅、总镉、总砷、总镍、总汞、烷基汞、总铬、六价铬、甲醇】及前期监测中曾超标的污染物</w:t>
            </w:r>
            <w:r>
              <w:rPr>
                <w:spacing w:val="-10"/>
                <w:kern w:val="0"/>
                <w:highlight w:val="none"/>
              </w:rPr>
              <w:t>(</w:t>
            </w:r>
            <w:r>
              <w:rPr>
                <w:rFonts w:hint="eastAsia"/>
                <w:spacing w:val="-10"/>
                <w:kern w:val="0"/>
                <w:highlight w:val="none"/>
              </w:rPr>
              <w:t>受地质背景等因素影响造成超标的指</w:t>
            </w:r>
          </w:p>
          <w:p w14:paraId="1F0C2663">
            <w:pPr>
              <w:autoSpaceDE w:val="0"/>
              <w:autoSpaceDN w:val="0"/>
              <w:adjustRightInd w:val="0"/>
              <w:spacing w:line="240" w:lineRule="auto"/>
              <w:ind w:firstLine="0" w:firstLineChars="0"/>
              <w:jc w:val="left"/>
              <w:rPr>
                <w:kern w:val="0"/>
                <w:highlight w:val="none"/>
              </w:rPr>
            </w:pPr>
            <w:r>
              <w:rPr>
                <w:rFonts w:hint="eastAsia"/>
                <w:spacing w:val="-10"/>
                <w:kern w:val="0"/>
                <w:highlight w:val="none"/>
              </w:rPr>
              <w:t>标可不监测</w:t>
            </w:r>
            <w:r>
              <w:rPr>
                <w:spacing w:val="-10"/>
                <w:kern w:val="0"/>
                <w:highlight w:val="none"/>
              </w:rPr>
              <w:t>)</w:t>
            </w:r>
          </w:p>
        </w:tc>
        <w:tc>
          <w:tcPr>
            <w:tcW w:w="1407" w:type="dxa"/>
            <w:gridSpan w:val="2"/>
            <w:noWrap w:val="0"/>
            <w:vAlign w:val="center"/>
          </w:tcPr>
          <w:p w14:paraId="01D2A63E">
            <w:pPr>
              <w:autoSpaceDE w:val="0"/>
              <w:autoSpaceDN w:val="0"/>
              <w:adjustRightInd w:val="0"/>
              <w:spacing w:line="240" w:lineRule="auto"/>
              <w:ind w:firstLine="0" w:firstLineChars="0"/>
              <w:jc w:val="center"/>
              <w:rPr>
                <w:kern w:val="0"/>
                <w:highlight w:val="none"/>
              </w:rPr>
            </w:pPr>
            <w:r>
              <w:rPr>
                <w:kern w:val="0"/>
                <w:highlight w:val="none"/>
              </w:rPr>
              <w:t xml:space="preserve">1 </w:t>
            </w:r>
            <w:r>
              <w:rPr>
                <w:rFonts w:hint="eastAsia"/>
                <w:kern w:val="0"/>
                <w:highlight w:val="none"/>
              </w:rPr>
              <w:t>次</w:t>
            </w:r>
            <w:r>
              <w:rPr>
                <w:kern w:val="0"/>
                <w:highlight w:val="none"/>
              </w:rPr>
              <w:t>/</w:t>
            </w:r>
            <w:r>
              <w:rPr>
                <w:rFonts w:hint="eastAsia"/>
                <w:kern w:val="0"/>
                <w:highlight w:val="none"/>
              </w:rPr>
              <w:t>年</w:t>
            </w:r>
          </w:p>
        </w:tc>
      </w:tr>
      <w:tr w14:paraId="520E47A2">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11" w:hRule="exact"/>
        </w:trPr>
        <w:tc>
          <w:tcPr>
            <w:tcW w:w="729" w:type="dxa"/>
            <w:vMerge w:val="continue"/>
            <w:noWrap w:val="0"/>
            <w:vAlign w:val="center"/>
          </w:tcPr>
          <w:p w14:paraId="40E788F1">
            <w:pPr>
              <w:autoSpaceDE w:val="0"/>
              <w:autoSpaceDN w:val="0"/>
              <w:adjustRightInd w:val="0"/>
              <w:spacing w:line="240" w:lineRule="auto"/>
              <w:ind w:firstLine="0" w:firstLineChars="0"/>
              <w:jc w:val="center"/>
              <w:rPr>
                <w:kern w:val="0"/>
                <w:highlight w:val="none"/>
              </w:rPr>
            </w:pPr>
          </w:p>
        </w:tc>
        <w:tc>
          <w:tcPr>
            <w:tcW w:w="1137" w:type="dxa"/>
            <w:gridSpan w:val="2"/>
            <w:noWrap w:val="0"/>
            <w:vAlign w:val="center"/>
          </w:tcPr>
          <w:p w14:paraId="3E02F1B5">
            <w:pPr>
              <w:autoSpaceDE w:val="0"/>
              <w:autoSpaceDN w:val="0"/>
              <w:adjustRightInd w:val="0"/>
              <w:spacing w:line="240" w:lineRule="auto"/>
              <w:ind w:firstLine="0" w:firstLineChars="0"/>
              <w:jc w:val="center"/>
              <w:rPr>
                <w:kern w:val="0"/>
                <w:highlight w:val="none"/>
              </w:rPr>
            </w:pPr>
            <w:r>
              <w:rPr>
                <w:kern w:val="0"/>
                <w:highlight w:val="none"/>
              </w:rPr>
              <w:t>2#</w:t>
            </w:r>
          </w:p>
        </w:tc>
        <w:tc>
          <w:tcPr>
            <w:tcW w:w="1845" w:type="dxa"/>
            <w:noWrap w:val="0"/>
            <w:vAlign w:val="center"/>
          </w:tcPr>
          <w:p w14:paraId="7F96D145">
            <w:pPr>
              <w:autoSpaceDE w:val="0"/>
              <w:autoSpaceDN w:val="0"/>
              <w:adjustRightInd w:val="0"/>
              <w:spacing w:line="240" w:lineRule="auto"/>
              <w:ind w:firstLine="0" w:firstLineChars="0"/>
              <w:jc w:val="center"/>
              <w:rPr>
                <w:kern w:val="0"/>
                <w:highlight w:val="none"/>
              </w:rPr>
            </w:pPr>
            <w:r>
              <w:rPr>
                <w:rFonts w:hint="eastAsia"/>
                <w:kern w:val="0"/>
                <w:highlight w:val="none"/>
              </w:rPr>
              <w:t>邻甲酚装置</w:t>
            </w:r>
          </w:p>
          <w:p w14:paraId="102B799F">
            <w:pPr>
              <w:autoSpaceDE w:val="0"/>
              <w:autoSpaceDN w:val="0"/>
              <w:adjustRightInd w:val="0"/>
              <w:spacing w:line="240" w:lineRule="auto"/>
              <w:ind w:firstLine="0" w:firstLineChars="0"/>
              <w:jc w:val="center"/>
              <w:rPr>
                <w:kern w:val="0"/>
                <w:highlight w:val="none"/>
              </w:rPr>
            </w:pPr>
            <w:r>
              <w:rPr>
                <w:rFonts w:hint="eastAsia"/>
                <w:kern w:val="0"/>
                <w:highlight w:val="none"/>
              </w:rPr>
              <w:t>西北侧</w:t>
            </w:r>
          </w:p>
        </w:tc>
        <w:tc>
          <w:tcPr>
            <w:tcW w:w="3401" w:type="dxa"/>
            <w:vMerge w:val="continue"/>
            <w:noWrap w:val="0"/>
            <w:vAlign w:val="center"/>
          </w:tcPr>
          <w:p w14:paraId="56A15AC8">
            <w:pPr>
              <w:autoSpaceDE w:val="0"/>
              <w:autoSpaceDN w:val="0"/>
              <w:adjustRightInd w:val="0"/>
              <w:spacing w:line="240" w:lineRule="auto"/>
              <w:ind w:firstLine="0" w:firstLineChars="0"/>
              <w:jc w:val="center"/>
              <w:rPr>
                <w:kern w:val="0"/>
                <w:highlight w:val="none"/>
              </w:rPr>
            </w:pPr>
          </w:p>
        </w:tc>
        <w:tc>
          <w:tcPr>
            <w:tcW w:w="1407" w:type="dxa"/>
            <w:gridSpan w:val="2"/>
            <w:noWrap w:val="0"/>
            <w:vAlign w:val="center"/>
          </w:tcPr>
          <w:p w14:paraId="6F432204">
            <w:pPr>
              <w:autoSpaceDE w:val="0"/>
              <w:autoSpaceDN w:val="0"/>
              <w:adjustRightInd w:val="0"/>
              <w:spacing w:line="240" w:lineRule="auto"/>
              <w:ind w:firstLine="0" w:firstLineChars="0"/>
              <w:jc w:val="center"/>
              <w:rPr>
                <w:kern w:val="0"/>
                <w:highlight w:val="none"/>
              </w:rPr>
            </w:pPr>
            <w:r>
              <w:rPr>
                <w:kern w:val="0"/>
                <w:highlight w:val="none"/>
              </w:rPr>
              <w:t xml:space="preserve">1 </w:t>
            </w:r>
            <w:r>
              <w:rPr>
                <w:rFonts w:hint="eastAsia"/>
                <w:kern w:val="0"/>
                <w:highlight w:val="none"/>
              </w:rPr>
              <w:t>次</w:t>
            </w:r>
            <w:r>
              <w:rPr>
                <w:kern w:val="0"/>
                <w:highlight w:val="none"/>
              </w:rPr>
              <w:t>/</w:t>
            </w:r>
            <w:r>
              <w:rPr>
                <w:rFonts w:hint="eastAsia"/>
                <w:kern w:val="0"/>
                <w:highlight w:val="none"/>
              </w:rPr>
              <w:t>年</w:t>
            </w:r>
          </w:p>
        </w:tc>
      </w:tr>
      <w:tr w14:paraId="4E455BC7">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62" w:hRule="exact"/>
        </w:trPr>
        <w:tc>
          <w:tcPr>
            <w:tcW w:w="729" w:type="dxa"/>
            <w:vMerge w:val="continue"/>
            <w:noWrap w:val="0"/>
            <w:vAlign w:val="center"/>
          </w:tcPr>
          <w:p w14:paraId="3507F89B">
            <w:pPr>
              <w:autoSpaceDE w:val="0"/>
              <w:autoSpaceDN w:val="0"/>
              <w:adjustRightInd w:val="0"/>
              <w:spacing w:line="240" w:lineRule="auto"/>
              <w:ind w:firstLine="0" w:firstLineChars="0"/>
              <w:jc w:val="center"/>
              <w:rPr>
                <w:kern w:val="0"/>
                <w:highlight w:val="none"/>
              </w:rPr>
            </w:pPr>
          </w:p>
        </w:tc>
        <w:tc>
          <w:tcPr>
            <w:tcW w:w="1137" w:type="dxa"/>
            <w:gridSpan w:val="2"/>
            <w:noWrap w:val="0"/>
            <w:vAlign w:val="center"/>
          </w:tcPr>
          <w:p w14:paraId="4A5B6A35">
            <w:pPr>
              <w:autoSpaceDE w:val="0"/>
              <w:autoSpaceDN w:val="0"/>
              <w:adjustRightInd w:val="0"/>
              <w:spacing w:line="240" w:lineRule="auto"/>
              <w:ind w:firstLine="0" w:firstLineChars="0"/>
              <w:jc w:val="center"/>
              <w:rPr>
                <w:kern w:val="0"/>
                <w:highlight w:val="none"/>
              </w:rPr>
            </w:pPr>
            <w:r>
              <w:rPr>
                <w:kern w:val="0"/>
                <w:highlight w:val="none"/>
              </w:rPr>
              <w:t>3#</w:t>
            </w:r>
          </w:p>
        </w:tc>
        <w:tc>
          <w:tcPr>
            <w:tcW w:w="1845" w:type="dxa"/>
            <w:noWrap w:val="0"/>
            <w:vAlign w:val="center"/>
          </w:tcPr>
          <w:p w14:paraId="65CCE3E3">
            <w:pPr>
              <w:autoSpaceDE w:val="0"/>
              <w:autoSpaceDN w:val="0"/>
              <w:adjustRightInd w:val="0"/>
              <w:spacing w:line="240" w:lineRule="auto"/>
              <w:ind w:firstLine="0" w:firstLineChars="0"/>
              <w:jc w:val="center"/>
              <w:rPr>
                <w:kern w:val="0"/>
                <w:highlight w:val="none"/>
              </w:rPr>
            </w:pPr>
            <w:r>
              <w:rPr>
                <w:rFonts w:hint="eastAsia"/>
                <w:kern w:val="0"/>
                <w:highlight w:val="none"/>
              </w:rPr>
              <w:t>初期雨水池</w:t>
            </w:r>
          </w:p>
          <w:p w14:paraId="25F1E674">
            <w:pPr>
              <w:autoSpaceDE w:val="0"/>
              <w:autoSpaceDN w:val="0"/>
              <w:adjustRightInd w:val="0"/>
              <w:spacing w:line="240" w:lineRule="auto"/>
              <w:ind w:firstLine="0" w:firstLineChars="0"/>
              <w:jc w:val="center"/>
              <w:rPr>
                <w:kern w:val="0"/>
                <w:highlight w:val="none"/>
              </w:rPr>
            </w:pPr>
            <w:r>
              <w:rPr>
                <w:rFonts w:hint="eastAsia"/>
                <w:kern w:val="0"/>
                <w:highlight w:val="none"/>
              </w:rPr>
              <w:t>北侧</w:t>
            </w:r>
          </w:p>
        </w:tc>
        <w:tc>
          <w:tcPr>
            <w:tcW w:w="3401" w:type="dxa"/>
            <w:vMerge w:val="continue"/>
            <w:noWrap w:val="0"/>
            <w:vAlign w:val="center"/>
          </w:tcPr>
          <w:p w14:paraId="1A92FA49">
            <w:pPr>
              <w:autoSpaceDE w:val="0"/>
              <w:autoSpaceDN w:val="0"/>
              <w:adjustRightInd w:val="0"/>
              <w:spacing w:line="240" w:lineRule="auto"/>
              <w:ind w:firstLine="0" w:firstLineChars="0"/>
              <w:jc w:val="center"/>
              <w:rPr>
                <w:kern w:val="0"/>
                <w:highlight w:val="none"/>
              </w:rPr>
            </w:pPr>
          </w:p>
        </w:tc>
        <w:tc>
          <w:tcPr>
            <w:tcW w:w="1407" w:type="dxa"/>
            <w:gridSpan w:val="2"/>
            <w:noWrap w:val="0"/>
            <w:vAlign w:val="center"/>
          </w:tcPr>
          <w:p w14:paraId="610A6F2E">
            <w:pPr>
              <w:autoSpaceDE w:val="0"/>
              <w:autoSpaceDN w:val="0"/>
              <w:adjustRightInd w:val="0"/>
              <w:spacing w:line="240" w:lineRule="auto"/>
              <w:ind w:firstLine="0" w:firstLineChars="0"/>
              <w:jc w:val="center"/>
              <w:rPr>
                <w:kern w:val="0"/>
                <w:highlight w:val="none"/>
              </w:rPr>
            </w:pPr>
            <w:r>
              <w:rPr>
                <w:kern w:val="0"/>
                <w:highlight w:val="none"/>
              </w:rPr>
              <w:t xml:space="preserve">1 </w:t>
            </w:r>
            <w:r>
              <w:rPr>
                <w:rFonts w:hint="eastAsia"/>
                <w:kern w:val="0"/>
                <w:highlight w:val="none"/>
              </w:rPr>
              <w:t>次</w:t>
            </w:r>
            <w:r>
              <w:rPr>
                <w:kern w:val="0"/>
                <w:highlight w:val="none"/>
              </w:rPr>
              <w:t>/</w:t>
            </w:r>
            <w:r>
              <w:rPr>
                <w:rFonts w:hint="eastAsia"/>
                <w:kern w:val="0"/>
                <w:highlight w:val="none"/>
              </w:rPr>
              <w:t>半年</w:t>
            </w:r>
          </w:p>
        </w:tc>
      </w:tr>
      <w:tr w14:paraId="5D7C983E">
        <w:tblPrEx>
          <w:tblBorders>
            <w:top w:val="thinThickSmallGap" w:color="000000" w:sz="12" w:space="0"/>
            <w:left w:val="none" w:color="auto" w:sz="0" w:space="0"/>
            <w:bottom w:val="thinThickSmallGap"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13" w:hRule="exact"/>
        </w:trPr>
        <w:tc>
          <w:tcPr>
            <w:tcW w:w="8519" w:type="dxa"/>
            <w:gridSpan w:val="7"/>
            <w:tcBorders>
              <w:bottom w:val="thinThickSmallGap" w:color="000000" w:sz="12" w:space="0"/>
            </w:tcBorders>
            <w:noWrap w:val="0"/>
            <w:vAlign w:val="center"/>
          </w:tcPr>
          <w:p w14:paraId="2C178DA3">
            <w:pPr>
              <w:autoSpaceDE w:val="0"/>
              <w:autoSpaceDN w:val="0"/>
              <w:adjustRightInd w:val="0"/>
              <w:spacing w:line="240" w:lineRule="auto"/>
              <w:ind w:firstLine="0" w:firstLineChars="0"/>
              <w:jc w:val="left"/>
              <w:rPr>
                <w:spacing w:val="-6"/>
                <w:kern w:val="0"/>
                <w:sz w:val="21"/>
                <w:szCs w:val="21"/>
                <w:highlight w:val="none"/>
              </w:rPr>
            </w:pPr>
            <w:r>
              <w:rPr>
                <w:rFonts w:hint="eastAsia"/>
                <w:spacing w:val="-6"/>
                <w:kern w:val="0"/>
                <w:sz w:val="21"/>
                <w:szCs w:val="21"/>
                <w:highlight w:val="none"/>
              </w:rPr>
              <w:t>注：</w:t>
            </w:r>
            <w:r>
              <w:rPr>
                <w:spacing w:val="-6"/>
                <w:kern w:val="0"/>
                <w:sz w:val="21"/>
                <w:szCs w:val="21"/>
                <w:highlight w:val="none"/>
              </w:rPr>
              <w:t>[1]</w:t>
            </w:r>
            <w:r>
              <w:rPr>
                <w:rFonts w:hint="eastAsia"/>
                <w:spacing w:val="-6"/>
                <w:kern w:val="0"/>
                <w:sz w:val="21"/>
                <w:szCs w:val="21"/>
                <w:highlight w:val="none"/>
              </w:rPr>
              <w:t>有机废气排放口排气中若含有颗粒物、</w:t>
            </w:r>
            <w:r>
              <w:rPr>
                <w:spacing w:val="-6"/>
                <w:kern w:val="0"/>
                <w:sz w:val="21"/>
                <w:szCs w:val="21"/>
                <w:highlight w:val="none"/>
              </w:rPr>
              <w:t>SO</w:t>
            </w:r>
            <w:r>
              <w:rPr>
                <w:spacing w:val="-6"/>
                <w:kern w:val="0"/>
                <w:sz w:val="21"/>
                <w:szCs w:val="21"/>
                <w:highlight w:val="none"/>
                <w:vertAlign w:val="subscript"/>
              </w:rPr>
              <w:t xml:space="preserve">2 </w:t>
            </w:r>
            <w:r>
              <w:rPr>
                <w:rFonts w:hint="eastAsia"/>
                <w:spacing w:val="-6"/>
                <w:kern w:val="0"/>
                <w:sz w:val="21"/>
                <w:szCs w:val="21"/>
                <w:highlight w:val="none"/>
              </w:rPr>
              <w:t>或</w:t>
            </w:r>
            <w:r>
              <w:rPr>
                <w:spacing w:val="-6"/>
                <w:kern w:val="0"/>
                <w:sz w:val="21"/>
                <w:szCs w:val="21"/>
                <w:highlight w:val="none"/>
              </w:rPr>
              <w:t xml:space="preserve"> NOx</w:t>
            </w:r>
            <w:r>
              <w:rPr>
                <w:rFonts w:hint="eastAsia"/>
                <w:spacing w:val="-6"/>
                <w:kern w:val="0"/>
                <w:sz w:val="21"/>
                <w:szCs w:val="21"/>
                <w:highlight w:val="none"/>
              </w:rPr>
              <w:t>，须按月进行监测，但邻甲酚装置的催化剂再生频次为</w:t>
            </w:r>
            <w:r>
              <w:rPr>
                <w:spacing w:val="-6"/>
                <w:kern w:val="0"/>
                <w:sz w:val="21"/>
                <w:szCs w:val="21"/>
                <w:highlight w:val="none"/>
              </w:rPr>
              <w:t>3</w:t>
            </w:r>
            <w:r>
              <w:rPr>
                <w:rFonts w:hint="eastAsia"/>
                <w:spacing w:val="-6"/>
                <w:kern w:val="0"/>
                <w:sz w:val="21"/>
                <w:szCs w:val="21"/>
                <w:highlight w:val="none"/>
              </w:rPr>
              <w:t>次</w:t>
            </w:r>
            <w:r>
              <w:rPr>
                <w:spacing w:val="-6"/>
                <w:kern w:val="0"/>
                <w:sz w:val="21"/>
                <w:szCs w:val="21"/>
                <w:highlight w:val="none"/>
              </w:rPr>
              <w:t>/a</w:t>
            </w:r>
            <w:r>
              <w:rPr>
                <w:rFonts w:hint="eastAsia"/>
                <w:spacing w:val="-6"/>
                <w:kern w:val="0"/>
                <w:sz w:val="21"/>
                <w:szCs w:val="21"/>
                <w:highlight w:val="none"/>
              </w:rPr>
              <w:t>，因而</w:t>
            </w:r>
            <w:r>
              <w:rPr>
                <w:spacing w:val="-6"/>
                <w:kern w:val="0"/>
                <w:sz w:val="21"/>
                <w:szCs w:val="21"/>
                <w:highlight w:val="none"/>
              </w:rPr>
              <w:t xml:space="preserve"> DA002</w:t>
            </w:r>
            <w:r>
              <w:rPr>
                <w:rFonts w:hint="eastAsia"/>
                <w:spacing w:val="-6"/>
                <w:kern w:val="0"/>
                <w:sz w:val="21"/>
                <w:szCs w:val="21"/>
                <w:highlight w:val="none"/>
              </w:rPr>
              <w:t>的监测频次确定为</w:t>
            </w:r>
            <w:r>
              <w:rPr>
                <w:spacing w:val="-6"/>
                <w:kern w:val="0"/>
                <w:sz w:val="21"/>
                <w:szCs w:val="21"/>
                <w:highlight w:val="none"/>
              </w:rPr>
              <w:t xml:space="preserve"> 1 </w:t>
            </w:r>
            <w:r>
              <w:rPr>
                <w:rFonts w:hint="eastAsia"/>
                <w:spacing w:val="-6"/>
                <w:kern w:val="0"/>
                <w:sz w:val="21"/>
                <w:szCs w:val="21"/>
                <w:highlight w:val="none"/>
              </w:rPr>
              <w:t>次</w:t>
            </w:r>
            <w:r>
              <w:rPr>
                <w:spacing w:val="-6"/>
                <w:kern w:val="0"/>
                <w:sz w:val="21"/>
                <w:szCs w:val="21"/>
                <w:highlight w:val="none"/>
              </w:rPr>
              <w:t>/</w:t>
            </w:r>
            <w:r>
              <w:rPr>
                <w:rFonts w:hint="eastAsia"/>
                <w:spacing w:val="-6"/>
                <w:kern w:val="0"/>
                <w:sz w:val="21"/>
                <w:szCs w:val="21"/>
                <w:highlight w:val="none"/>
              </w:rPr>
              <w:t>每次催化剂再生；</w:t>
            </w:r>
          </w:p>
          <w:p w14:paraId="2952C716">
            <w:pPr>
              <w:autoSpaceDE w:val="0"/>
              <w:autoSpaceDN w:val="0"/>
              <w:adjustRightInd w:val="0"/>
              <w:spacing w:line="240" w:lineRule="auto"/>
              <w:ind w:firstLine="0" w:firstLineChars="0"/>
              <w:jc w:val="left"/>
              <w:rPr>
                <w:spacing w:val="-6"/>
                <w:kern w:val="0"/>
                <w:sz w:val="21"/>
                <w:szCs w:val="21"/>
                <w:highlight w:val="none"/>
              </w:rPr>
            </w:pPr>
            <w:r>
              <w:rPr>
                <w:spacing w:val="-4"/>
                <w:kern w:val="0"/>
                <w:sz w:val="21"/>
                <w:szCs w:val="21"/>
                <w:highlight w:val="none"/>
              </w:rPr>
              <w:t>[</w:t>
            </w:r>
            <w:r>
              <w:rPr>
                <w:spacing w:val="-6"/>
                <w:kern w:val="0"/>
                <w:sz w:val="21"/>
                <w:szCs w:val="21"/>
                <w:highlight w:val="none"/>
              </w:rPr>
              <w:t>2]</w:t>
            </w:r>
            <w:r>
              <w:rPr>
                <w:rFonts w:hint="eastAsia"/>
                <w:spacing w:val="-6"/>
                <w:kern w:val="0"/>
                <w:sz w:val="21"/>
                <w:szCs w:val="21"/>
                <w:highlight w:val="none"/>
              </w:rPr>
              <w:t>根据生态环境管理部门要求，</w:t>
            </w:r>
            <w:r>
              <w:rPr>
                <w:spacing w:val="-6"/>
                <w:kern w:val="0"/>
                <w:sz w:val="21"/>
                <w:szCs w:val="21"/>
                <w:highlight w:val="none"/>
              </w:rPr>
              <w:t xml:space="preserve"> DA006 </w:t>
            </w:r>
            <w:r>
              <w:rPr>
                <w:rFonts w:hint="eastAsia"/>
                <w:spacing w:val="-6"/>
                <w:kern w:val="0"/>
                <w:sz w:val="21"/>
                <w:szCs w:val="21"/>
                <w:highlight w:val="none"/>
              </w:rPr>
              <w:t>排气筒出口非甲烷总烃采用自动监测，非甲烷总烃有去除率要求，应同时监测污染治理设施进口，但出于生产装置安全，无法进行进口监测</w:t>
            </w:r>
          </w:p>
          <w:p w14:paraId="4DA25785">
            <w:pPr>
              <w:autoSpaceDE w:val="0"/>
              <w:autoSpaceDN w:val="0"/>
              <w:adjustRightInd w:val="0"/>
              <w:spacing w:line="240" w:lineRule="auto"/>
              <w:ind w:firstLine="0" w:firstLineChars="0"/>
              <w:jc w:val="left"/>
              <w:rPr>
                <w:spacing w:val="-4"/>
                <w:kern w:val="0"/>
                <w:sz w:val="21"/>
                <w:szCs w:val="21"/>
                <w:highlight w:val="none"/>
              </w:rPr>
            </w:pPr>
            <w:r>
              <w:rPr>
                <w:spacing w:val="-4"/>
                <w:kern w:val="0"/>
                <w:sz w:val="21"/>
                <w:szCs w:val="21"/>
                <w:highlight w:val="none"/>
              </w:rPr>
              <w:t xml:space="preserve"> [3]</w:t>
            </w:r>
            <w:r>
              <w:rPr>
                <w:rFonts w:hint="eastAsia"/>
                <w:spacing w:val="-4"/>
                <w:kern w:val="0"/>
                <w:sz w:val="21"/>
                <w:szCs w:val="21"/>
                <w:highlight w:val="none"/>
              </w:rPr>
              <w:t>对于设备与管线组件密封点泄漏检测，若同一密封点连续三个周期检测无泄漏情况，则检测周期可延长一倍，但在后续监测中该检测点一旦检测出泄漏情况，则监测频次按原规定执行；</w:t>
            </w:r>
          </w:p>
          <w:p w14:paraId="75152F51">
            <w:pPr>
              <w:autoSpaceDE w:val="0"/>
              <w:autoSpaceDN w:val="0"/>
              <w:adjustRightInd w:val="0"/>
              <w:spacing w:line="240" w:lineRule="auto"/>
              <w:ind w:firstLine="0" w:firstLineChars="0"/>
              <w:jc w:val="left"/>
              <w:rPr>
                <w:kern w:val="0"/>
                <w:sz w:val="21"/>
                <w:szCs w:val="21"/>
                <w:highlight w:val="none"/>
              </w:rPr>
            </w:pPr>
            <w:r>
              <w:rPr>
                <w:kern w:val="0"/>
                <w:sz w:val="21"/>
                <w:szCs w:val="21"/>
                <w:highlight w:val="none"/>
              </w:rPr>
              <w:t>[4]</w:t>
            </w:r>
            <w:r>
              <w:rPr>
                <w:rFonts w:hint="eastAsia"/>
                <w:kern w:val="0"/>
                <w:sz w:val="21"/>
                <w:szCs w:val="21"/>
                <w:highlight w:val="none"/>
              </w:rPr>
              <w:t>本公司污水总排口和雨水排放口均依托中沐化工厂区的污水总排口和雨水排放口，由中沐化工负责对其进行例行监测，中沐化工厂区污水总排口已设置自动监测设备</w:t>
            </w:r>
            <w:r>
              <w:rPr>
                <w:kern w:val="0"/>
                <w:sz w:val="21"/>
                <w:szCs w:val="21"/>
                <w:highlight w:val="none"/>
              </w:rPr>
              <w:t>(</w:t>
            </w:r>
            <w:r>
              <w:rPr>
                <w:rFonts w:hint="eastAsia"/>
                <w:kern w:val="0"/>
                <w:sz w:val="21"/>
                <w:szCs w:val="21"/>
                <w:highlight w:val="none"/>
              </w:rPr>
              <w:t>监测因子包括流量、</w:t>
            </w:r>
            <w:r>
              <w:rPr>
                <w:kern w:val="0"/>
                <w:sz w:val="21"/>
                <w:szCs w:val="21"/>
                <w:highlight w:val="none"/>
              </w:rPr>
              <w:t xml:space="preserve">COD </w:t>
            </w:r>
            <w:r>
              <w:rPr>
                <w:rFonts w:hint="eastAsia"/>
                <w:kern w:val="0"/>
                <w:sz w:val="21"/>
                <w:szCs w:val="21"/>
                <w:highlight w:val="none"/>
              </w:rPr>
              <w:t>和</w:t>
            </w:r>
            <w:r>
              <w:rPr>
                <w:kern w:val="0"/>
                <w:sz w:val="21"/>
                <w:szCs w:val="21"/>
                <w:highlight w:val="none"/>
              </w:rPr>
              <w:t xml:space="preserve"> NH</w:t>
            </w:r>
            <w:r>
              <w:rPr>
                <w:kern w:val="0"/>
                <w:sz w:val="21"/>
                <w:szCs w:val="21"/>
                <w:highlight w:val="none"/>
                <w:vertAlign w:val="subscript"/>
              </w:rPr>
              <w:t>3</w:t>
            </w:r>
            <w:r>
              <w:rPr>
                <w:kern w:val="0"/>
                <w:sz w:val="21"/>
                <w:szCs w:val="21"/>
                <w:highlight w:val="none"/>
              </w:rPr>
              <w:t>-N)</w:t>
            </w:r>
            <w:r>
              <w:rPr>
                <w:rFonts w:hint="eastAsia"/>
                <w:kern w:val="0"/>
                <w:sz w:val="21"/>
                <w:szCs w:val="21"/>
                <w:highlight w:val="none"/>
              </w:rPr>
              <w:t>；</w:t>
            </w:r>
          </w:p>
          <w:p w14:paraId="19430D28">
            <w:pPr>
              <w:autoSpaceDE w:val="0"/>
              <w:autoSpaceDN w:val="0"/>
              <w:adjustRightInd w:val="0"/>
              <w:spacing w:line="240" w:lineRule="auto"/>
              <w:ind w:firstLine="0" w:firstLineChars="0"/>
              <w:jc w:val="left"/>
              <w:rPr>
                <w:kern w:val="0"/>
                <w:sz w:val="21"/>
                <w:szCs w:val="21"/>
                <w:highlight w:val="none"/>
              </w:rPr>
            </w:pPr>
            <w:r>
              <w:rPr>
                <w:kern w:val="0"/>
                <w:sz w:val="21"/>
                <w:szCs w:val="21"/>
                <w:highlight w:val="none"/>
              </w:rPr>
              <w:t xml:space="preserve"> [5] </w:t>
            </w:r>
            <w:r>
              <w:rPr>
                <w:rFonts w:hint="eastAsia"/>
                <w:kern w:val="0"/>
                <w:sz w:val="21"/>
                <w:szCs w:val="21"/>
                <w:highlight w:val="none"/>
              </w:rPr>
              <w:t>土壤监测因子参照《排污单位自行监测技术指南</w:t>
            </w:r>
            <w:r>
              <w:rPr>
                <w:kern w:val="0"/>
                <w:sz w:val="21"/>
                <w:szCs w:val="21"/>
                <w:highlight w:val="none"/>
              </w:rPr>
              <w:t xml:space="preserve"> </w:t>
            </w:r>
            <w:r>
              <w:rPr>
                <w:rFonts w:hint="eastAsia"/>
                <w:kern w:val="0"/>
                <w:sz w:val="21"/>
                <w:szCs w:val="21"/>
                <w:highlight w:val="none"/>
              </w:rPr>
              <w:t>石油化学工业》（</w:t>
            </w:r>
            <w:r>
              <w:rPr>
                <w:kern w:val="0"/>
                <w:sz w:val="21"/>
                <w:szCs w:val="21"/>
                <w:highlight w:val="none"/>
              </w:rPr>
              <w:t>HJ947-2018</w:t>
            </w:r>
            <w:r>
              <w:rPr>
                <w:rFonts w:hint="eastAsia"/>
                <w:kern w:val="0"/>
                <w:sz w:val="21"/>
                <w:szCs w:val="21"/>
                <w:highlight w:val="none"/>
              </w:rPr>
              <w:t>）和《工业企业土壤和地下水自行监测技术指南（试行）》（</w:t>
            </w:r>
            <w:r>
              <w:rPr>
                <w:kern w:val="0"/>
                <w:sz w:val="21"/>
                <w:szCs w:val="21"/>
                <w:highlight w:val="none"/>
              </w:rPr>
              <w:t>HJ1209-2021</w:t>
            </w:r>
            <w:r>
              <w:rPr>
                <w:rFonts w:hint="eastAsia"/>
                <w:kern w:val="0"/>
                <w:sz w:val="21"/>
                <w:szCs w:val="21"/>
                <w:highlight w:val="none"/>
              </w:rPr>
              <w:t>）进行确定。</w:t>
            </w:r>
            <w:r>
              <w:rPr>
                <w:kern w:val="0"/>
                <w:sz w:val="21"/>
                <w:szCs w:val="21"/>
                <w:highlight w:val="none"/>
              </w:rPr>
              <w:t>1#</w:t>
            </w:r>
            <w:r>
              <w:rPr>
                <w:rFonts w:hint="eastAsia"/>
                <w:kern w:val="0"/>
                <w:sz w:val="21"/>
                <w:szCs w:val="21"/>
                <w:highlight w:val="none"/>
              </w:rPr>
              <w:t>点位、</w:t>
            </w:r>
            <w:r>
              <w:rPr>
                <w:kern w:val="0"/>
                <w:sz w:val="21"/>
                <w:szCs w:val="21"/>
                <w:highlight w:val="none"/>
              </w:rPr>
              <w:t>2#</w:t>
            </w:r>
            <w:r>
              <w:rPr>
                <w:rFonts w:hint="eastAsia"/>
                <w:kern w:val="0"/>
                <w:sz w:val="21"/>
                <w:szCs w:val="21"/>
                <w:highlight w:val="none"/>
              </w:rPr>
              <w:t>点位、</w:t>
            </w:r>
            <w:r>
              <w:rPr>
                <w:kern w:val="0"/>
                <w:sz w:val="21"/>
                <w:szCs w:val="21"/>
                <w:highlight w:val="none"/>
              </w:rPr>
              <w:t>3#</w:t>
            </w:r>
            <w:r>
              <w:rPr>
                <w:rFonts w:hint="eastAsia"/>
                <w:kern w:val="0"/>
                <w:sz w:val="21"/>
                <w:szCs w:val="21"/>
                <w:highlight w:val="none"/>
              </w:rPr>
              <w:t>点位和</w:t>
            </w:r>
            <w:r>
              <w:rPr>
                <w:kern w:val="0"/>
                <w:sz w:val="21"/>
                <w:szCs w:val="21"/>
                <w:highlight w:val="none"/>
              </w:rPr>
              <w:t>4#</w:t>
            </w:r>
            <w:r>
              <w:rPr>
                <w:rFonts w:hint="eastAsia"/>
                <w:kern w:val="0"/>
                <w:sz w:val="21"/>
                <w:szCs w:val="21"/>
                <w:highlight w:val="none"/>
              </w:rPr>
              <w:t>点位监测对象为表层土壤，</w:t>
            </w:r>
            <w:r>
              <w:rPr>
                <w:kern w:val="0"/>
                <w:sz w:val="21"/>
                <w:szCs w:val="21"/>
                <w:highlight w:val="none"/>
              </w:rPr>
              <w:t>5#</w:t>
            </w:r>
            <w:r>
              <w:rPr>
                <w:rFonts w:hint="eastAsia"/>
                <w:kern w:val="0"/>
                <w:sz w:val="21"/>
                <w:szCs w:val="21"/>
                <w:highlight w:val="none"/>
              </w:rPr>
              <w:t>点位监测对象为深层土壤；</w:t>
            </w:r>
          </w:p>
          <w:p w14:paraId="6E691360">
            <w:pPr>
              <w:autoSpaceDE w:val="0"/>
              <w:autoSpaceDN w:val="0"/>
              <w:adjustRightInd w:val="0"/>
              <w:spacing w:line="240" w:lineRule="auto"/>
              <w:ind w:firstLine="0" w:firstLineChars="0"/>
              <w:jc w:val="left"/>
              <w:rPr>
                <w:kern w:val="0"/>
                <w:sz w:val="21"/>
                <w:szCs w:val="21"/>
                <w:highlight w:val="none"/>
              </w:rPr>
            </w:pPr>
            <w:r>
              <w:rPr>
                <w:kern w:val="0"/>
                <w:sz w:val="21"/>
                <w:szCs w:val="21"/>
                <w:highlight w:val="none"/>
              </w:rPr>
              <w:t>[6]</w:t>
            </w:r>
            <w:r>
              <w:rPr>
                <w:rFonts w:hint="eastAsia"/>
                <w:kern w:val="0"/>
                <w:sz w:val="21"/>
                <w:szCs w:val="21"/>
                <w:highlight w:val="none"/>
              </w:rPr>
              <w:t>地下水监测因子参照《排污单位自行监测技术指南</w:t>
            </w:r>
            <w:r>
              <w:rPr>
                <w:kern w:val="0"/>
                <w:sz w:val="21"/>
                <w:szCs w:val="21"/>
                <w:highlight w:val="none"/>
              </w:rPr>
              <w:t xml:space="preserve"> </w:t>
            </w:r>
            <w:r>
              <w:rPr>
                <w:rFonts w:hint="eastAsia"/>
                <w:kern w:val="0"/>
                <w:sz w:val="21"/>
                <w:szCs w:val="21"/>
                <w:highlight w:val="none"/>
              </w:rPr>
              <w:t>石油化学工业》（</w:t>
            </w:r>
            <w:r>
              <w:rPr>
                <w:kern w:val="0"/>
                <w:sz w:val="21"/>
                <w:szCs w:val="21"/>
                <w:highlight w:val="none"/>
              </w:rPr>
              <w:t>HJ 947-2018</w:t>
            </w:r>
            <w:r>
              <w:rPr>
                <w:rFonts w:hint="eastAsia"/>
                <w:kern w:val="0"/>
                <w:sz w:val="21"/>
                <w:szCs w:val="21"/>
                <w:highlight w:val="none"/>
              </w:rPr>
              <w:t>）和《工业企业土壤和地下水自行监测技术指南（试行）》（</w:t>
            </w:r>
            <w:r>
              <w:rPr>
                <w:kern w:val="0"/>
                <w:sz w:val="21"/>
                <w:szCs w:val="21"/>
                <w:highlight w:val="none"/>
              </w:rPr>
              <w:t>HJ1209-2021</w:t>
            </w:r>
            <w:r>
              <w:rPr>
                <w:rFonts w:hint="eastAsia"/>
                <w:kern w:val="0"/>
                <w:sz w:val="21"/>
                <w:szCs w:val="21"/>
                <w:highlight w:val="none"/>
              </w:rPr>
              <w:t>）</w:t>
            </w:r>
            <w:r>
              <w:rPr>
                <w:kern w:val="0"/>
                <w:sz w:val="21"/>
                <w:szCs w:val="21"/>
                <w:highlight w:val="none"/>
              </w:rPr>
              <w:t xml:space="preserve"> </w:t>
            </w:r>
            <w:r>
              <w:rPr>
                <w:rFonts w:hint="eastAsia"/>
                <w:kern w:val="0"/>
                <w:sz w:val="21"/>
                <w:szCs w:val="21"/>
                <w:highlight w:val="none"/>
              </w:rPr>
              <w:t>进行确定。</w:t>
            </w:r>
            <w:r>
              <w:rPr>
                <w:kern w:val="0"/>
                <w:sz w:val="21"/>
                <w:szCs w:val="21"/>
                <w:highlight w:val="none"/>
              </w:rPr>
              <w:t>3#</w:t>
            </w:r>
            <w:r>
              <w:rPr>
                <w:rFonts w:hint="eastAsia"/>
                <w:kern w:val="0"/>
                <w:sz w:val="21"/>
                <w:szCs w:val="21"/>
                <w:highlight w:val="none"/>
              </w:rPr>
              <w:t>点位监测对象为一类单元，</w:t>
            </w:r>
            <w:r>
              <w:rPr>
                <w:kern w:val="0"/>
                <w:sz w:val="21"/>
                <w:szCs w:val="21"/>
                <w:highlight w:val="none"/>
              </w:rPr>
              <w:t>1#</w:t>
            </w:r>
            <w:r>
              <w:rPr>
                <w:rFonts w:hint="eastAsia"/>
                <w:kern w:val="0"/>
                <w:sz w:val="21"/>
                <w:szCs w:val="21"/>
                <w:highlight w:val="none"/>
              </w:rPr>
              <w:t>点位和</w:t>
            </w:r>
            <w:r>
              <w:rPr>
                <w:kern w:val="0"/>
                <w:sz w:val="21"/>
                <w:szCs w:val="21"/>
                <w:highlight w:val="none"/>
              </w:rPr>
              <w:t xml:space="preserve"> 2#</w:t>
            </w:r>
            <w:r>
              <w:rPr>
                <w:rFonts w:hint="eastAsia"/>
                <w:kern w:val="0"/>
                <w:sz w:val="21"/>
                <w:szCs w:val="21"/>
                <w:highlight w:val="none"/>
              </w:rPr>
              <w:t>点位监测对象为二类单元。</w:t>
            </w:r>
          </w:p>
        </w:tc>
      </w:tr>
    </w:tbl>
    <w:p w14:paraId="55C32D8F">
      <w:pPr>
        <w:jc w:val="left"/>
        <w:rPr>
          <w:rFonts w:hint="eastAsia"/>
          <w:b w:val="0"/>
          <w:bCs w:val="0"/>
          <w:sz w:val="24"/>
          <w:szCs w:val="24"/>
          <w:lang w:val="en-US" w:eastAsia="zh-CN"/>
        </w:rPr>
      </w:pPr>
      <w:r>
        <w:rPr>
          <w:rFonts w:hint="eastAsia"/>
          <w:b w:val="0"/>
          <w:bCs w:val="0"/>
          <w:sz w:val="24"/>
          <w:szCs w:val="24"/>
          <w:lang w:val="en-US" w:eastAsia="zh-CN"/>
        </w:rPr>
        <w:t>检测结果满足排污许可要求，均已达标。</w:t>
      </w:r>
    </w:p>
    <w:p w14:paraId="3905C9F1">
      <w:pPr>
        <w:jc w:val="left"/>
        <w:rPr>
          <w:rFonts w:hint="eastAsia"/>
          <w:b w:val="0"/>
          <w:bCs w:val="0"/>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3310E"/>
    <w:rsid w:val="17AE7407"/>
    <w:rsid w:val="206A6249"/>
    <w:rsid w:val="21E61DF9"/>
    <w:rsid w:val="23B32608"/>
    <w:rsid w:val="48DD0D08"/>
    <w:rsid w:val="51CE5807"/>
    <w:rsid w:val="564B468F"/>
    <w:rsid w:val="59D5242F"/>
    <w:rsid w:val="6741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line="600" w:lineRule="exact"/>
      <w:ind w:firstLine="0" w:firstLineChars="0"/>
      <w:jc w:val="left"/>
      <w:outlineLvl w:val="0"/>
    </w:pPr>
    <w:rPr>
      <w:rFonts w:ascii="Times New Roman" w:hAnsi="Times New Roman" w:eastAsia="宋体"/>
      <w:b/>
      <w:bCs/>
      <w:kern w:val="44"/>
      <w:sz w:val="32"/>
      <w:szCs w:val="44"/>
    </w:rPr>
  </w:style>
  <w:style w:type="paragraph" w:styleId="3">
    <w:name w:val="heading 2"/>
    <w:basedOn w:val="1"/>
    <w:next w:val="1"/>
    <w:semiHidden/>
    <w:unhideWhenUsed/>
    <w:qFormat/>
    <w:uiPriority w:val="0"/>
    <w:pPr>
      <w:keepNext/>
      <w:keepLines/>
      <w:spacing w:line="360" w:lineRule="auto"/>
      <w:ind w:firstLine="0" w:firstLineChars="0"/>
      <w:outlineLvl w:val="1"/>
    </w:pPr>
    <w:rPr>
      <w:rFonts w:ascii="Arial" w:hAnsi="Arial"/>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Times New Roman" w:hAnsi="Times New Roman" w:eastAsia="宋体"/>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2024-09-27T09:09:00Z</dcterms:created>
  <dc:creator>Administrator</dc:creator>
  <cp:lastModifiedBy>封海King！</cp:lastModifiedBy>
  <dcterms:modified xsi:type="dcterms:W3CDTF">2026-01-30T04:45:20Z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3418F5BC419640A7A03DDF31DFA1B422_12</vt:lpwstr>
  </property>
  <property fmtid="{D5CDD505-2E9C-101B-9397-08002B2CF9AE}" pid="4" name="KSOTemplateDocerSaveRecord">
    <vt:lpwstr>eyJoZGlkIjoiMTNjZTQ4N2RhZDEwMmMzOTJhNzE2YWY1NmE2MTg4ZDEiLCJ1c2VySWQiOiIzOTQ2NTU5NDcifQ==</vt:lpwstr>
  </property>
</Properties>
</file>